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81" w:rsidRDefault="00210B4F">
      <w:pPr>
        <w:jc w:val="center"/>
        <w:rPr>
          <w:rFonts w:ascii="Calibri" w:hAnsi="Calibri" w:cs="Calibri"/>
          <w:b/>
          <w:bCs/>
          <w:sz w:val="28"/>
          <w:szCs w:val="28"/>
        </w:rPr>
      </w:pPr>
      <w:bookmarkStart w:id="0" w:name="_GoBack"/>
      <w:bookmarkEnd w:id="0"/>
      <w:r>
        <w:rPr>
          <w:rFonts w:ascii="Calibri" w:hAnsi="Calibri" w:cs="Calibri"/>
          <w:b/>
          <w:bCs/>
          <w:sz w:val="28"/>
          <w:szCs w:val="28"/>
        </w:rPr>
        <w:t>AVVISO PUBBLICO</w:t>
      </w:r>
    </w:p>
    <w:p w:rsidR="00B91E92" w:rsidRDefault="00B91E92">
      <w:pPr>
        <w:jc w:val="center"/>
        <w:rPr>
          <w:rFonts w:ascii="Calibri" w:hAnsi="Calibri" w:cs="Calibri"/>
          <w:b/>
          <w:bCs/>
          <w:sz w:val="28"/>
          <w:szCs w:val="28"/>
        </w:rPr>
      </w:pPr>
    </w:p>
    <w:p w:rsidR="00C50A81" w:rsidRDefault="00210B4F">
      <w:pPr>
        <w:jc w:val="center"/>
        <w:rPr>
          <w:rFonts w:ascii="Calibri" w:hAnsi="Calibri" w:cs="Calibri"/>
          <w:b/>
          <w:bCs/>
          <w:sz w:val="32"/>
          <w:szCs w:val="32"/>
        </w:rPr>
      </w:pPr>
      <w:r>
        <w:rPr>
          <w:rFonts w:ascii="Calibri" w:hAnsi="Calibri" w:cs="Calibri"/>
          <w:b/>
          <w:bCs/>
          <w:sz w:val="32"/>
          <w:szCs w:val="32"/>
        </w:rPr>
        <w:t>PROCEDURA APERTA ALLA PARTECIPAZIONE PER L’ADOZIONE DEL CODICE DI COMPORTAMENTO DEI DIPENDENTI COMUNALI</w:t>
      </w:r>
    </w:p>
    <w:p w:rsidR="00C50A81" w:rsidRDefault="00C50A81">
      <w:pPr>
        <w:jc w:val="center"/>
        <w:rPr>
          <w:rFonts w:ascii="Calibri" w:hAnsi="Calibri" w:cs="Calibri"/>
          <w:b/>
          <w:bCs/>
        </w:rPr>
      </w:pPr>
    </w:p>
    <w:p w:rsidR="00C50A81" w:rsidRDefault="00210B4F">
      <w:pPr>
        <w:jc w:val="center"/>
        <w:rPr>
          <w:rFonts w:ascii="Calibri" w:hAnsi="Calibri" w:cs="Calibri"/>
          <w:b/>
          <w:bCs/>
        </w:rPr>
      </w:pPr>
      <w:r>
        <w:rPr>
          <w:rFonts w:ascii="Calibri" w:hAnsi="Calibri" w:cs="Calibri"/>
          <w:b/>
          <w:bCs/>
        </w:rPr>
        <w:t xml:space="preserve">IL SEGRETARIO </w:t>
      </w:r>
      <w:r w:rsidR="00901270">
        <w:rPr>
          <w:rFonts w:ascii="Calibri" w:hAnsi="Calibri" w:cs="Calibri"/>
          <w:b/>
          <w:bCs/>
        </w:rPr>
        <w:t>COMUNALE</w:t>
      </w:r>
      <w:r>
        <w:rPr>
          <w:rFonts w:ascii="Calibri" w:hAnsi="Calibri" w:cs="Calibri"/>
          <w:b/>
          <w:bCs/>
        </w:rPr>
        <w:t xml:space="preserve"> / RPCT</w:t>
      </w:r>
    </w:p>
    <w:p w:rsidR="00C50A81" w:rsidRDefault="00C50A81">
      <w:pPr>
        <w:jc w:val="center"/>
        <w:rPr>
          <w:rFonts w:ascii="Calibri" w:hAnsi="Calibri" w:cs="Calibri"/>
          <w:b/>
          <w:bCs/>
        </w:rPr>
      </w:pPr>
    </w:p>
    <w:p w:rsidR="00C50A81" w:rsidRDefault="00210B4F" w:rsidP="00F346E2">
      <w:pPr>
        <w:pStyle w:val="Corpotesto"/>
        <w:spacing w:after="20"/>
        <w:ind w:right="109"/>
        <w:jc w:val="both"/>
        <w:rPr>
          <w:rFonts w:ascii="Calibri" w:eastAsia="Calibri" w:hAnsi="Calibri" w:cs="Calibri"/>
          <w:spacing w:val="0"/>
          <w:sz w:val="22"/>
          <w:szCs w:val="22"/>
          <w:lang w:eastAsia="en-US"/>
        </w:rPr>
      </w:pPr>
      <w:r w:rsidRPr="00F346E2">
        <w:rPr>
          <w:rFonts w:ascii="Calibri" w:eastAsia="NSimSun" w:hAnsi="Calibri" w:cs="Calibri"/>
          <w:b/>
          <w:spacing w:val="0"/>
          <w:kern w:val="3"/>
          <w:sz w:val="24"/>
          <w:szCs w:val="24"/>
          <w:lang w:eastAsia="zh-CN" w:bidi="hi-IN"/>
        </w:rPr>
        <w:t>VISTO</w:t>
      </w:r>
      <w:r>
        <w:rPr>
          <w:rFonts w:ascii="Calibri" w:hAnsi="Calibri" w:cs="Calibri"/>
          <w:b/>
          <w:sz w:val="22"/>
          <w:szCs w:val="22"/>
        </w:rPr>
        <w:t xml:space="preserve"> </w:t>
      </w:r>
      <w:r w:rsidRPr="004E6D57">
        <w:rPr>
          <w:rFonts w:ascii="Calibri" w:eastAsia="Calibri" w:hAnsi="Calibri" w:cs="Calibri"/>
          <w:spacing w:val="0"/>
          <w:sz w:val="22"/>
          <w:szCs w:val="22"/>
          <w:lang w:eastAsia="en-US"/>
        </w:rPr>
        <w:t>il decreto-legge 30 aprile 2022, n. 36, convertito, con modificazioni, dalla legge 29 giugno 2022, n. 79, recante “Ulteriori misure urgenti per la realizzazione del PNRR”, e, in particolare, l’articolo 4, che ha disciplinato l’introduzione, nell’ambito del Codice di comportamento dei dipendenti pubblici, di misure in materia di utilizzo delle tecnologie informatiche e dei mezzi di informazione e social media;</w:t>
      </w:r>
    </w:p>
    <w:p w:rsidR="00F346E2" w:rsidRPr="004E6D57" w:rsidRDefault="00F346E2" w:rsidP="00F346E2">
      <w:pPr>
        <w:pStyle w:val="Corpotesto"/>
        <w:spacing w:after="20"/>
        <w:ind w:right="109"/>
        <w:jc w:val="both"/>
        <w:rPr>
          <w:rFonts w:ascii="Calibri" w:eastAsia="Calibri" w:hAnsi="Calibri" w:cs="Calibri"/>
          <w:spacing w:val="0"/>
          <w:sz w:val="22"/>
          <w:szCs w:val="22"/>
          <w:lang w:eastAsia="en-US"/>
        </w:rPr>
      </w:pPr>
    </w:p>
    <w:p w:rsidR="00C50A81" w:rsidRDefault="00210B4F" w:rsidP="00F346E2">
      <w:pPr>
        <w:pStyle w:val="Corpotesto"/>
        <w:spacing w:after="20"/>
        <w:ind w:right="115"/>
        <w:jc w:val="both"/>
        <w:rPr>
          <w:rFonts w:ascii="Calibri" w:eastAsia="Calibri" w:hAnsi="Calibri" w:cs="Calibri"/>
          <w:spacing w:val="0"/>
          <w:sz w:val="22"/>
          <w:szCs w:val="22"/>
          <w:lang w:eastAsia="en-US"/>
        </w:rPr>
      </w:pPr>
      <w:r w:rsidRPr="00F346E2">
        <w:rPr>
          <w:rFonts w:ascii="Calibri" w:eastAsia="NSimSun" w:hAnsi="Calibri" w:cs="Calibri"/>
          <w:b/>
          <w:spacing w:val="0"/>
          <w:kern w:val="3"/>
          <w:sz w:val="24"/>
          <w:szCs w:val="24"/>
          <w:lang w:eastAsia="zh-CN" w:bidi="hi-IN"/>
        </w:rPr>
        <w:t>VISTO</w:t>
      </w:r>
      <w:r>
        <w:rPr>
          <w:rFonts w:ascii="Calibri" w:hAnsi="Calibri" w:cs="Calibri"/>
          <w:b/>
          <w:sz w:val="22"/>
          <w:szCs w:val="22"/>
        </w:rPr>
        <w:t xml:space="preserve"> </w:t>
      </w:r>
      <w:r w:rsidRPr="004E6D57">
        <w:rPr>
          <w:rFonts w:ascii="Calibri" w:eastAsia="Calibri" w:hAnsi="Calibri" w:cs="Calibri"/>
          <w:spacing w:val="0"/>
          <w:sz w:val="22"/>
          <w:szCs w:val="22"/>
          <w:lang w:eastAsia="en-US"/>
        </w:rPr>
        <w:t>il decreto legislativo 30 marzo 2001, n. 165, recante "Norme generali sull'ordinamento del lavoro alle dipendenze delle amministrazioni pubbliche";</w:t>
      </w:r>
    </w:p>
    <w:p w:rsidR="00F346E2" w:rsidRPr="004E6D57" w:rsidRDefault="00F346E2" w:rsidP="00F346E2">
      <w:pPr>
        <w:pStyle w:val="Corpotesto"/>
        <w:spacing w:after="20"/>
        <w:ind w:right="115"/>
        <w:jc w:val="both"/>
        <w:rPr>
          <w:rFonts w:ascii="Calibri" w:eastAsia="Calibri" w:hAnsi="Calibri" w:cs="Calibri"/>
          <w:spacing w:val="0"/>
          <w:sz w:val="22"/>
          <w:szCs w:val="22"/>
          <w:lang w:eastAsia="en-US"/>
        </w:rPr>
      </w:pPr>
    </w:p>
    <w:p w:rsidR="00C50A81" w:rsidRDefault="00210B4F" w:rsidP="00F346E2">
      <w:pPr>
        <w:pStyle w:val="Corpotesto"/>
        <w:spacing w:after="20"/>
        <w:ind w:right="110"/>
        <w:jc w:val="both"/>
        <w:rPr>
          <w:rFonts w:ascii="Calibri" w:eastAsia="Calibri" w:hAnsi="Calibri" w:cs="Calibri"/>
          <w:spacing w:val="0"/>
          <w:sz w:val="22"/>
          <w:szCs w:val="22"/>
          <w:lang w:eastAsia="en-US"/>
        </w:rPr>
      </w:pPr>
      <w:r w:rsidRPr="00F346E2">
        <w:rPr>
          <w:rFonts w:ascii="Calibri" w:eastAsia="NSimSun" w:hAnsi="Calibri" w:cs="Calibri"/>
          <w:b/>
          <w:spacing w:val="0"/>
          <w:kern w:val="3"/>
          <w:sz w:val="24"/>
          <w:szCs w:val="24"/>
          <w:lang w:eastAsia="zh-CN" w:bidi="hi-IN"/>
        </w:rPr>
        <w:t>VISTO</w:t>
      </w:r>
      <w:r>
        <w:rPr>
          <w:rFonts w:ascii="Calibri" w:hAnsi="Calibri" w:cs="Calibri"/>
          <w:b/>
          <w:sz w:val="22"/>
          <w:szCs w:val="22"/>
        </w:rPr>
        <w:t xml:space="preserve"> </w:t>
      </w:r>
      <w:r w:rsidRPr="004E6D57">
        <w:rPr>
          <w:rFonts w:ascii="Calibri" w:eastAsia="Calibri" w:hAnsi="Calibri" w:cs="Calibri"/>
          <w:spacing w:val="0"/>
          <w:sz w:val="22"/>
          <w:szCs w:val="22"/>
          <w:lang w:eastAsia="en-US"/>
        </w:rPr>
        <w:t>il decreto del Presidente della Repubblica 16 aprile 2013, n. 62, recante “Codice di comportamento dei dipendenti pubblici, a norma dell’articolo 54 del decreto legislativo 30 marzo 2001, n. 165”;</w:t>
      </w:r>
    </w:p>
    <w:p w:rsidR="00F346E2" w:rsidRPr="004E6D57" w:rsidRDefault="00F346E2" w:rsidP="00F346E2">
      <w:pPr>
        <w:pStyle w:val="Corpotesto"/>
        <w:spacing w:after="20"/>
        <w:ind w:right="110"/>
        <w:jc w:val="both"/>
        <w:rPr>
          <w:rFonts w:ascii="Calibri" w:eastAsia="Calibri" w:hAnsi="Calibri" w:cs="Calibri"/>
          <w:spacing w:val="0"/>
          <w:sz w:val="22"/>
          <w:szCs w:val="22"/>
          <w:lang w:eastAsia="en-US"/>
        </w:rPr>
      </w:pPr>
    </w:p>
    <w:p w:rsidR="00C50A81" w:rsidRDefault="00210B4F" w:rsidP="00F346E2">
      <w:pPr>
        <w:pStyle w:val="Corpotesto"/>
        <w:spacing w:after="20"/>
        <w:ind w:right="110"/>
        <w:jc w:val="both"/>
        <w:rPr>
          <w:rFonts w:ascii="Calibri" w:eastAsia="Calibri" w:hAnsi="Calibri" w:cs="Calibri"/>
          <w:spacing w:val="0"/>
          <w:sz w:val="22"/>
          <w:szCs w:val="22"/>
          <w:lang w:eastAsia="en-US"/>
        </w:rPr>
      </w:pPr>
      <w:r w:rsidRPr="00F346E2">
        <w:rPr>
          <w:rFonts w:ascii="Calibri" w:eastAsia="NSimSun" w:hAnsi="Calibri" w:cs="Calibri"/>
          <w:b/>
          <w:spacing w:val="0"/>
          <w:kern w:val="3"/>
          <w:sz w:val="24"/>
          <w:szCs w:val="24"/>
          <w:lang w:eastAsia="zh-CN" w:bidi="hi-IN"/>
        </w:rPr>
        <w:t>VISTO</w:t>
      </w:r>
      <w:r w:rsidRPr="004E6D57">
        <w:rPr>
          <w:rFonts w:ascii="Calibri" w:eastAsia="Calibri" w:hAnsi="Calibri" w:cs="Calibri"/>
          <w:spacing w:val="0"/>
          <w:sz w:val="22"/>
          <w:szCs w:val="22"/>
          <w:lang w:eastAsia="en-US"/>
        </w:rPr>
        <w:t>, in particolare, il comma 1-bis dell’articolo 54 del predetto decreto legislativo n. 165 del 2001, inserito dall’articolo 4, comma 1, lettera a), del decreto-legge n. 36 del 2022, il quale prevede l’introduzione, nel Codice di cui al decreto del Presidente della Repubblica n. 62 del 2013, di una sezione dedicata al corretto utilizzo delle tecnologie informatiche e dei mezzi di informazione e social media da parte dei dipendenti pubblici, anche al fine di tutelare l'immagine della pubblica amministrazione;</w:t>
      </w:r>
    </w:p>
    <w:p w:rsidR="00F346E2" w:rsidRPr="004E6D57" w:rsidRDefault="00F346E2" w:rsidP="00F346E2">
      <w:pPr>
        <w:pStyle w:val="Corpotesto"/>
        <w:spacing w:after="20"/>
        <w:ind w:right="110"/>
        <w:jc w:val="both"/>
        <w:rPr>
          <w:rFonts w:ascii="Calibri" w:eastAsia="Calibri" w:hAnsi="Calibri" w:cs="Calibri"/>
          <w:spacing w:val="0"/>
          <w:sz w:val="22"/>
          <w:szCs w:val="22"/>
          <w:lang w:eastAsia="en-US"/>
        </w:rPr>
      </w:pPr>
    </w:p>
    <w:p w:rsidR="00C50A81" w:rsidRDefault="00210B4F" w:rsidP="00F346E2">
      <w:pPr>
        <w:spacing w:after="20"/>
        <w:jc w:val="both"/>
        <w:rPr>
          <w:rFonts w:hint="eastAsia"/>
        </w:rPr>
      </w:pPr>
      <w:r>
        <w:rPr>
          <w:rFonts w:ascii="Calibri" w:hAnsi="Calibri" w:cs="Calibri"/>
          <w:b/>
        </w:rPr>
        <w:t xml:space="preserve">VISTO </w:t>
      </w:r>
      <w:r>
        <w:rPr>
          <w:rFonts w:ascii="Calibri" w:hAnsi="Calibri" w:cs="Calibri"/>
        </w:rPr>
        <w:t>il decreto legislativo 7 marzo 2005, n. 82, recante il Codice dell’amministrazione digitale;</w:t>
      </w:r>
    </w:p>
    <w:p w:rsidR="00F346E2" w:rsidRPr="00F346E2" w:rsidRDefault="00F346E2" w:rsidP="00F346E2">
      <w:pPr>
        <w:spacing w:after="20"/>
        <w:jc w:val="both"/>
        <w:rPr>
          <w:rFonts w:hint="eastAsia"/>
        </w:rPr>
      </w:pPr>
    </w:p>
    <w:p w:rsidR="00C50A81" w:rsidRPr="004E6D57" w:rsidRDefault="00210B4F" w:rsidP="00F346E2">
      <w:pPr>
        <w:spacing w:after="20"/>
        <w:jc w:val="both"/>
        <w:rPr>
          <w:rFonts w:ascii="Calibri" w:eastAsia="Calibri" w:hAnsi="Calibri" w:cs="Calibri"/>
          <w:kern w:val="0"/>
          <w:sz w:val="22"/>
          <w:szCs w:val="22"/>
          <w:lang w:eastAsia="en-US" w:bidi="ar-SA"/>
        </w:rPr>
      </w:pPr>
      <w:r>
        <w:rPr>
          <w:rFonts w:ascii="Calibri" w:hAnsi="Calibri" w:cs="Calibri"/>
          <w:b/>
          <w:bCs/>
        </w:rPr>
        <w:t xml:space="preserve">VISTA </w:t>
      </w:r>
      <w:r w:rsidRPr="004E6D57">
        <w:rPr>
          <w:rFonts w:ascii="Calibri" w:eastAsia="Calibri" w:hAnsi="Calibri" w:cs="Calibri"/>
          <w:kern w:val="0"/>
          <w:sz w:val="22"/>
          <w:szCs w:val="22"/>
          <w:lang w:eastAsia="en-US" w:bidi="ar-SA"/>
        </w:rPr>
        <w:t>la legge 6 novembre 2012, n. 190 recante “Disposizioni per la prevenzione e la repressione della corruzione e dell'illegalità nella pubblica amministrazione”;</w:t>
      </w:r>
    </w:p>
    <w:p w:rsidR="00C50A81" w:rsidRDefault="00C50A81" w:rsidP="00F346E2">
      <w:pPr>
        <w:spacing w:after="20"/>
        <w:jc w:val="both"/>
        <w:rPr>
          <w:rFonts w:ascii="Calibri" w:hAnsi="Calibri" w:cs="Calibri"/>
          <w:b/>
          <w:bCs/>
        </w:rPr>
      </w:pPr>
    </w:p>
    <w:p w:rsidR="00C50A81" w:rsidRDefault="00210B4F" w:rsidP="00F346E2">
      <w:pPr>
        <w:spacing w:after="20"/>
        <w:jc w:val="both"/>
        <w:rPr>
          <w:rFonts w:ascii="Calibri" w:eastAsia="Calibri" w:hAnsi="Calibri" w:cs="Calibri"/>
          <w:kern w:val="0"/>
          <w:sz w:val="22"/>
          <w:szCs w:val="22"/>
          <w:lang w:eastAsia="en-US" w:bidi="ar-SA"/>
        </w:rPr>
      </w:pPr>
      <w:r>
        <w:rPr>
          <w:rFonts w:ascii="Calibri" w:hAnsi="Calibri" w:cs="Calibri"/>
          <w:b/>
          <w:bCs/>
        </w:rPr>
        <w:t>VISTE</w:t>
      </w:r>
      <w:r>
        <w:rPr>
          <w:rFonts w:ascii="Calibri" w:hAnsi="Calibri" w:cs="Calibri"/>
        </w:rPr>
        <w:t xml:space="preserve"> </w:t>
      </w:r>
      <w:r w:rsidRPr="004E6D57">
        <w:rPr>
          <w:rFonts w:ascii="Calibri" w:eastAsia="Calibri" w:hAnsi="Calibri" w:cs="Calibri"/>
          <w:kern w:val="0"/>
          <w:sz w:val="22"/>
          <w:szCs w:val="22"/>
          <w:lang w:eastAsia="en-US" w:bidi="ar-SA"/>
        </w:rPr>
        <w:t>le “Linee guida in materia di Codici di comportamento delle amministrazioni pubbliche”, approvate dall’ANAC con delibera n. 177 del 19 febbraio 2020;</w:t>
      </w:r>
    </w:p>
    <w:p w:rsidR="00F346E2" w:rsidRPr="00F346E2" w:rsidRDefault="00F346E2" w:rsidP="00F346E2">
      <w:pPr>
        <w:spacing w:after="20"/>
        <w:jc w:val="both"/>
        <w:rPr>
          <w:rFonts w:ascii="Calibri" w:eastAsia="Calibri" w:hAnsi="Calibri" w:cs="Calibri"/>
          <w:kern w:val="0"/>
          <w:sz w:val="22"/>
          <w:szCs w:val="22"/>
          <w:lang w:eastAsia="en-US" w:bidi="ar-SA"/>
        </w:rPr>
      </w:pPr>
    </w:p>
    <w:p w:rsidR="00C50A81" w:rsidRDefault="00210B4F" w:rsidP="00F346E2">
      <w:pPr>
        <w:pStyle w:val="Corpotesto"/>
        <w:spacing w:after="20"/>
        <w:ind w:right="114"/>
        <w:jc w:val="both"/>
        <w:rPr>
          <w:rFonts w:ascii="Calibri" w:eastAsia="Calibri" w:hAnsi="Calibri" w:cs="Calibri"/>
          <w:spacing w:val="0"/>
          <w:sz w:val="22"/>
          <w:szCs w:val="22"/>
          <w:lang w:eastAsia="en-US"/>
        </w:rPr>
      </w:pPr>
      <w:r w:rsidRPr="00F346E2">
        <w:rPr>
          <w:rFonts w:ascii="Calibri" w:eastAsia="NSimSun" w:hAnsi="Calibri" w:cs="Calibri"/>
          <w:b/>
          <w:bCs/>
          <w:spacing w:val="0"/>
          <w:kern w:val="3"/>
          <w:sz w:val="24"/>
          <w:szCs w:val="24"/>
          <w:lang w:eastAsia="zh-CN" w:bidi="hi-IN"/>
        </w:rPr>
        <w:t>VISTO</w:t>
      </w:r>
      <w:r>
        <w:rPr>
          <w:rFonts w:ascii="Calibri" w:hAnsi="Calibri" w:cs="Calibri"/>
          <w:sz w:val="22"/>
          <w:szCs w:val="22"/>
        </w:rPr>
        <w:t xml:space="preserve">, </w:t>
      </w:r>
      <w:r w:rsidRPr="004E6D57">
        <w:rPr>
          <w:rFonts w:ascii="Calibri" w:eastAsia="Calibri" w:hAnsi="Calibri" w:cs="Calibri"/>
          <w:spacing w:val="0"/>
          <w:sz w:val="22"/>
          <w:szCs w:val="22"/>
          <w:lang w:eastAsia="en-US"/>
        </w:rPr>
        <w:t>in particolare, il comma 2 dell’articolo 4 del decreto-legge n. 36 del 2022, il quale prevede che l’introduzione, nel Codice di cui al decreto del Presidente della Repubblica n. 62 del 2013, della sezione dedicata al corretto utilizzo delle tecnologie informatiche e dei mezzi di informazione e dei social media da parte dei dipendenti pubblici, anche al fine di tutelare l'immagine della pubblica amministrazione, è effettuata entro il 31 dicembre 2022;</w:t>
      </w:r>
    </w:p>
    <w:p w:rsidR="00F346E2" w:rsidRPr="004E6D57" w:rsidRDefault="00F346E2" w:rsidP="00F346E2">
      <w:pPr>
        <w:pStyle w:val="Corpotesto"/>
        <w:spacing w:after="20"/>
        <w:ind w:right="114"/>
        <w:jc w:val="both"/>
        <w:rPr>
          <w:rFonts w:ascii="Calibri" w:eastAsia="Calibri" w:hAnsi="Calibri" w:cs="Calibri"/>
          <w:spacing w:val="0"/>
          <w:sz w:val="22"/>
          <w:szCs w:val="22"/>
          <w:lang w:eastAsia="en-US"/>
        </w:rPr>
      </w:pPr>
    </w:p>
    <w:p w:rsidR="00C50A81" w:rsidRPr="004E6D57" w:rsidRDefault="00210B4F" w:rsidP="00F346E2">
      <w:pPr>
        <w:pStyle w:val="Corpotesto"/>
        <w:spacing w:after="20"/>
        <w:ind w:right="114"/>
        <w:jc w:val="both"/>
        <w:rPr>
          <w:rFonts w:ascii="Calibri" w:eastAsia="Calibri" w:hAnsi="Calibri" w:cs="Calibri"/>
          <w:spacing w:val="0"/>
          <w:sz w:val="22"/>
          <w:szCs w:val="22"/>
          <w:lang w:eastAsia="en-US"/>
        </w:rPr>
      </w:pPr>
      <w:r w:rsidRPr="00F346E2">
        <w:rPr>
          <w:rFonts w:ascii="Calibri" w:eastAsia="NSimSun" w:hAnsi="Calibri" w:cs="Calibri"/>
          <w:b/>
          <w:bCs/>
          <w:spacing w:val="0"/>
          <w:kern w:val="3"/>
          <w:sz w:val="24"/>
          <w:szCs w:val="24"/>
          <w:lang w:eastAsia="zh-CN" w:bidi="hi-IN"/>
        </w:rPr>
        <w:t>VISTO</w:t>
      </w:r>
      <w:r>
        <w:rPr>
          <w:rFonts w:ascii="Calibri" w:hAnsi="Calibri" w:cs="Calibri"/>
          <w:sz w:val="22"/>
          <w:szCs w:val="22"/>
        </w:rPr>
        <w:t xml:space="preserve"> </w:t>
      </w:r>
      <w:r w:rsidRPr="004E6D57">
        <w:rPr>
          <w:rFonts w:ascii="Calibri" w:eastAsia="Calibri" w:hAnsi="Calibri" w:cs="Calibri"/>
          <w:spacing w:val="0"/>
          <w:sz w:val="22"/>
          <w:szCs w:val="22"/>
          <w:lang w:eastAsia="en-US"/>
        </w:rPr>
        <w:t>da ultimo il nuovo schema di DPR recante Regolamento concernente modifiche al DPR 16 aprile 2013, n. 62, recante “Codice di comportamento dei dipendenti pubblici, a norma dell’articolo 54 del decreto legislativo 30 marzo 2001, n. 165”, approvato dal Consiglio dei Ministri in data 01/12/2022;</w:t>
      </w:r>
    </w:p>
    <w:p w:rsidR="00C50A81" w:rsidRDefault="00C50A81" w:rsidP="00F346E2">
      <w:pPr>
        <w:spacing w:after="20"/>
        <w:jc w:val="both"/>
        <w:rPr>
          <w:rFonts w:ascii="Calibri" w:hAnsi="Calibri" w:cs="Calibri"/>
          <w:b/>
          <w:bCs/>
        </w:rPr>
      </w:pPr>
    </w:p>
    <w:p w:rsidR="00C50A81" w:rsidRPr="004E6D57" w:rsidRDefault="00210B4F" w:rsidP="00F346E2">
      <w:pPr>
        <w:spacing w:after="20"/>
        <w:jc w:val="both"/>
        <w:rPr>
          <w:rFonts w:ascii="Calibri" w:eastAsia="Calibri" w:hAnsi="Calibri" w:cs="Calibri"/>
          <w:kern w:val="0"/>
          <w:sz w:val="22"/>
          <w:szCs w:val="22"/>
          <w:lang w:eastAsia="en-US" w:bidi="ar-SA"/>
        </w:rPr>
      </w:pPr>
      <w:r>
        <w:rPr>
          <w:rFonts w:ascii="Calibri" w:hAnsi="Calibri" w:cs="Calibri"/>
          <w:b/>
          <w:bCs/>
        </w:rPr>
        <w:t>VISTO</w:t>
      </w:r>
      <w:r>
        <w:rPr>
          <w:rFonts w:ascii="Calibri" w:hAnsi="Calibri" w:cs="Calibri"/>
        </w:rPr>
        <w:t xml:space="preserve"> </w:t>
      </w:r>
      <w:r w:rsidRPr="004E6D57">
        <w:rPr>
          <w:rFonts w:ascii="Calibri" w:eastAsia="Calibri" w:hAnsi="Calibri" w:cs="Calibri"/>
          <w:kern w:val="0"/>
          <w:sz w:val="22"/>
          <w:szCs w:val="22"/>
          <w:lang w:eastAsia="en-US" w:bidi="ar-SA"/>
        </w:rPr>
        <w:t>il vigente Statuto;</w:t>
      </w:r>
    </w:p>
    <w:p w:rsidR="00C50A81" w:rsidRDefault="00C50A81" w:rsidP="00F346E2">
      <w:pPr>
        <w:spacing w:after="20"/>
        <w:jc w:val="both"/>
        <w:rPr>
          <w:rFonts w:ascii="Calibri" w:hAnsi="Calibri" w:cs="Calibri"/>
          <w:b/>
          <w:bCs/>
        </w:rPr>
      </w:pPr>
    </w:p>
    <w:p w:rsidR="00F346E2" w:rsidRDefault="00210B4F" w:rsidP="00F346E2">
      <w:pPr>
        <w:spacing w:after="20"/>
        <w:jc w:val="both"/>
        <w:rPr>
          <w:rFonts w:ascii="Calibri" w:hAnsi="Calibri" w:cs="Calibri"/>
        </w:rPr>
      </w:pPr>
      <w:r>
        <w:rPr>
          <w:rFonts w:ascii="Calibri" w:hAnsi="Calibri" w:cs="Calibri"/>
          <w:b/>
          <w:bCs/>
        </w:rPr>
        <w:t>VISTO</w:t>
      </w:r>
      <w:r w:rsidRPr="004E6D57">
        <w:rPr>
          <w:rFonts w:ascii="Calibri" w:eastAsia="Calibri" w:hAnsi="Calibri" w:cs="Calibri"/>
          <w:kern w:val="0"/>
          <w:sz w:val="22"/>
          <w:szCs w:val="22"/>
          <w:lang w:eastAsia="en-US" w:bidi="ar-SA"/>
        </w:rPr>
        <w:t xml:space="preserve"> il D.Lgs. n. 267/2000 e successive modifiche ed int</w:t>
      </w:r>
      <w:r>
        <w:rPr>
          <w:rFonts w:ascii="Calibri" w:hAnsi="Calibri" w:cs="Calibri"/>
        </w:rPr>
        <w:t>egrazioni;</w:t>
      </w:r>
    </w:p>
    <w:p w:rsidR="00F346E2" w:rsidRDefault="00F346E2" w:rsidP="00F346E2">
      <w:pPr>
        <w:spacing w:after="20"/>
        <w:jc w:val="both"/>
        <w:rPr>
          <w:rFonts w:ascii="Calibri" w:hAnsi="Calibri" w:cs="Calibri"/>
        </w:rPr>
      </w:pPr>
    </w:p>
    <w:p w:rsidR="00C50A81" w:rsidRPr="00F346E2" w:rsidRDefault="00210B4F" w:rsidP="00F346E2">
      <w:pPr>
        <w:spacing w:after="20"/>
        <w:jc w:val="both"/>
        <w:rPr>
          <w:rFonts w:ascii="Calibri" w:hAnsi="Calibri" w:cs="Calibri"/>
        </w:rPr>
      </w:pPr>
      <w:r>
        <w:rPr>
          <w:rFonts w:ascii="Calibri" w:hAnsi="Calibri" w:cs="Calibri"/>
          <w:b/>
          <w:bCs/>
        </w:rPr>
        <w:t>CONSIDERATO</w:t>
      </w:r>
      <w:r>
        <w:rPr>
          <w:rFonts w:ascii="Calibri" w:hAnsi="Calibri" w:cs="Calibri"/>
        </w:rPr>
        <w:t xml:space="preserve"> che:</w:t>
      </w:r>
    </w:p>
    <w:p w:rsidR="00C50A81" w:rsidRDefault="004E6D57">
      <w:pPr>
        <w:pStyle w:val="Paragrafoelenco"/>
        <w:numPr>
          <w:ilvl w:val="0"/>
          <w:numId w:val="4"/>
        </w:numPr>
        <w:spacing w:after="0" w:line="240" w:lineRule="auto"/>
        <w:jc w:val="both"/>
        <w:rPr>
          <w:rFonts w:cs="Calibri"/>
        </w:rPr>
      </w:pPr>
      <w:proofErr w:type="gramStart"/>
      <w:r>
        <w:rPr>
          <w:rFonts w:cs="Calibri"/>
        </w:rPr>
        <w:t>i</w:t>
      </w:r>
      <w:r w:rsidR="00210B4F">
        <w:rPr>
          <w:rFonts w:cs="Calibri"/>
        </w:rPr>
        <w:t>l</w:t>
      </w:r>
      <w:proofErr w:type="gramEnd"/>
      <w:r w:rsidR="00210B4F">
        <w:rPr>
          <w:rFonts w:cs="Calibri"/>
        </w:rPr>
        <w:t xml:space="preserve"> Comune di </w:t>
      </w:r>
      <w:r>
        <w:rPr>
          <w:rFonts w:cs="Calibri"/>
        </w:rPr>
        <w:t>Scheggia e Pascelupo</w:t>
      </w:r>
      <w:r w:rsidR="00210B4F">
        <w:rPr>
          <w:rFonts w:cs="Calibri"/>
        </w:rPr>
        <w:t>, intende definire il Codice di comportamento, alla cui osservanza</w:t>
      </w:r>
      <w:r w:rsidR="009D5480">
        <w:rPr>
          <w:rFonts w:cs="Calibri"/>
        </w:rPr>
        <w:t xml:space="preserve"> sono tenuti i responsabili di A</w:t>
      </w:r>
      <w:r w:rsidR="00210B4F">
        <w:rPr>
          <w:rFonts w:cs="Calibri"/>
        </w:rPr>
        <w:t>rea/settore e i dipendenti, nonché, in quanto compatibile, tutti i collaboratori o consulenti, i titolari di organi e di incarichi negli uffici di supporto agli organi di direzione politica dell'ente e i collaboratori a qualsiasi titolo di imprese fornitrici di beni o servizi che realizzano opere nei confronti dell'amministrazioni;</w:t>
      </w:r>
    </w:p>
    <w:p w:rsidR="004E6D57" w:rsidRDefault="004E6D57" w:rsidP="004E6D57">
      <w:pPr>
        <w:pStyle w:val="Paragrafoelenco"/>
        <w:spacing w:after="0" w:line="240" w:lineRule="auto"/>
        <w:jc w:val="both"/>
        <w:rPr>
          <w:rFonts w:cs="Calibri"/>
        </w:rPr>
      </w:pPr>
    </w:p>
    <w:p w:rsidR="00C50A81" w:rsidRDefault="00210B4F">
      <w:pPr>
        <w:pStyle w:val="Paragrafoelenco"/>
        <w:numPr>
          <w:ilvl w:val="0"/>
          <w:numId w:val="4"/>
        </w:numPr>
        <w:spacing w:line="256" w:lineRule="auto"/>
        <w:jc w:val="both"/>
        <w:rPr>
          <w:rFonts w:cs="Calibri"/>
        </w:rPr>
      </w:pPr>
      <w:proofErr w:type="gramStart"/>
      <w:r>
        <w:rPr>
          <w:rFonts w:cs="Calibri"/>
        </w:rPr>
        <w:t>il</w:t>
      </w:r>
      <w:proofErr w:type="gramEnd"/>
      <w:r>
        <w:rPr>
          <w:rFonts w:cs="Calibri"/>
        </w:rPr>
        <w:t xml:space="preserve"> Codice di comportamento rappresenta lo strumento attraverso il quale le amministrazioni sistematizzano e descrivono i doveri di diligenza, lealtà, imparzialità e buona condotta che i pubblici dipendenti sono tenuti ad osservare;</w:t>
      </w:r>
    </w:p>
    <w:p w:rsidR="00C50A81" w:rsidRDefault="004E6D57">
      <w:pPr>
        <w:pStyle w:val="Paragrafoelenco"/>
        <w:numPr>
          <w:ilvl w:val="0"/>
          <w:numId w:val="4"/>
        </w:numPr>
        <w:spacing w:line="256" w:lineRule="auto"/>
        <w:jc w:val="both"/>
        <w:rPr>
          <w:rFonts w:cs="Calibri"/>
        </w:rPr>
      </w:pPr>
      <w:proofErr w:type="gramStart"/>
      <w:r>
        <w:rPr>
          <w:rFonts w:cs="Calibri"/>
        </w:rPr>
        <w:t>i</w:t>
      </w:r>
      <w:r w:rsidR="00210B4F">
        <w:rPr>
          <w:rFonts w:cs="Calibri"/>
        </w:rPr>
        <w:t>l</w:t>
      </w:r>
      <w:proofErr w:type="gramEnd"/>
      <w:r w:rsidR="00210B4F">
        <w:rPr>
          <w:rFonts w:cs="Calibri"/>
        </w:rPr>
        <w:t xml:space="preserve"> Codice integra, specifica e contribuisce a promuovere la qualità, l’efficacia e l’efficienza dei servizi erogati ai cittadini e a creare un contesto sfavorevole alla corruzione;</w:t>
      </w:r>
    </w:p>
    <w:p w:rsidR="00C50A81" w:rsidRDefault="00210B4F">
      <w:pPr>
        <w:pStyle w:val="Paragrafoelenco"/>
        <w:numPr>
          <w:ilvl w:val="0"/>
          <w:numId w:val="4"/>
        </w:numPr>
        <w:spacing w:line="256" w:lineRule="auto"/>
        <w:jc w:val="both"/>
        <w:rPr>
          <w:rFonts w:cs="Calibri"/>
        </w:rPr>
      </w:pPr>
      <w:proofErr w:type="gramStart"/>
      <w:r>
        <w:rPr>
          <w:rFonts w:cs="Calibri"/>
        </w:rPr>
        <w:t>con</w:t>
      </w:r>
      <w:proofErr w:type="gramEnd"/>
      <w:r>
        <w:rPr>
          <w:rFonts w:cs="Calibri"/>
        </w:rPr>
        <w:t xml:space="preserve"> il presente avviso pubblico, si intende avviare il percorso partecipativo previsto, nell’ambito del processo di predisposizione del Codice di comportamento, aperto a tutti i cittadini ed a tutte le organizzazioni rappresentative di interessi collettivi operanti nei territori comunali;</w:t>
      </w:r>
    </w:p>
    <w:p w:rsidR="00C50A81" w:rsidRPr="004E6D57" w:rsidRDefault="00210B4F">
      <w:pPr>
        <w:jc w:val="both"/>
        <w:rPr>
          <w:rFonts w:ascii="Calibri" w:eastAsia="Calibri" w:hAnsi="Calibri" w:cs="Calibri"/>
          <w:kern w:val="0"/>
          <w:sz w:val="22"/>
          <w:szCs w:val="22"/>
          <w:lang w:eastAsia="en-US" w:bidi="ar-SA"/>
        </w:rPr>
      </w:pPr>
      <w:r w:rsidRPr="005967E3">
        <w:rPr>
          <w:rFonts w:ascii="Calibri" w:hAnsi="Calibri" w:cs="Calibri"/>
          <w:b/>
          <w:bCs/>
        </w:rPr>
        <w:t xml:space="preserve">RITENUTO </w:t>
      </w:r>
      <w:r w:rsidRPr="004E6D57">
        <w:rPr>
          <w:rFonts w:ascii="Calibri" w:eastAsia="Calibri" w:hAnsi="Calibri" w:cs="Calibri"/>
          <w:kern w:val="0"/>
          <w:sz w:val="22"/>
          <w:szCs w:val="22"/>
          <w:lang w:eastAsia="en-US" w:bidi="ar-SA"/>
        </w:rPr>
        <w:t>opportuno quindi attivare forme di consultazione atte a garantire la più ampia partecipazione al fine di acquisire proposte e/o osservazioni in merito alla stesura del Codice;</w:t>
      </w:r>
    </w:p>
    <w:p w:rsidR="00C50A81" w:rsidRDefault="00C50A81">
      <w:pPr>
        <w:jc w:val="both"/>
        <w:rPr>
          <w:rFonts w:ascii="Calibri" w:hAnsi="Calibri" w:cs="Calibri"/>
          <w:b/>
          <w:bCs/>
        </w:rPr>
      </w:pPr>
    </w:p>
    <w:p w:rsidR="00C50A81" w:rsidRPr="004E6D57" w:rsidRDefault="00210B4F">
      <w:pPr>
        <w:jc w:val="center"/>
        <w:rPr>
          <w:rFonts w:ascii="Calibri" w:eastAsia="Calibri" w:hAnsi="Calibri" w:cs="Calibri"/>
          <w:b/>
          <w:kern w:val="0"/>
          <w:sz w:val="22"/>
          <w:szCs w:val="22"/>
          <w:lang w:eastAsia="en-US" w:bidi="ar-SA"/>
        </w:rPr>
      </w:pPr>
      <w:r w:rsidRPr="004E6D57">
        <w:rPr>
          <w:rFonts w:ascii="Calibri" w:eastAsia="Calibri" w:hAnsi="Calibri" w:cs="Calibri"/>
          <w:b/>
          <w:kern w:val="0"/>
          <w:sz w:val="22"/>
          <w:szCs w:val="22"/>
          <w:lang w:eastAsia="en-US" w:bidi="ar-SA"/>
        </w:rPr>
        <w:t>INVITA</w:t>
      </w:r>
    </w:p>
    <w:p w:rsidR="00C50A81" w:rsidRDefault="00C50A81">
      <w:pPr>
        <w:jc w:val="center"/>
        <w:rPr>
          <w:rFonts w:ascii="Calibri" w:hAnsi="Calibri" w:cs="Calibri"/>
          <w:b/>
          <w:bCs/>
        </w:rPr>
      </w:pPr>
    </w:p>
    <w:p w:rsidR="00C50A81" w:rsidRDefault="00210B4F" w:rsidP="009D5480">
      <w:pPr>
        <w:jc w:val="both"/>
        <w:rPr>
          <w:rFonts w:ascii="Calibri" w:hAnsi="Calibri" w:cs="Calibri"/>
        </w:rPr>
      </w:pPr>
      <w:r>
        <w:rPr>
          <w:rFonts w:ascii="Calibri" w:hAnsi="Calibri" w:cs="Calibri"/>
        </w:rPr>
        <w:t xml:space="preserve">I cittadini, le RSU e le OO.SS. territoriali, tutte le associazioni o forme di organizzazione e in generale tutti i soggetti che operano per conto dell’Unione e dei Comuni aderenti alla stessa e/o che fruiscono di servizi prestati dagli stessi, a presentare eventuali proposte, suggerimenti e/o osservazioni a integrazione o modifica di quanto già contenuto nell'ipotesi di Codice di Comportamento. </w:t>
      </w:r>
    </w:p>
    <w:p w:rsidR="009D5480" w:rsidRDefault="00210B4F" w:rsidP="009D5480">
      <w:pPr>
        <w:jc w:val="both"/>
        <w:rPr>
          <w:rFonts w:ascii="Calibri" w:hAnsi="Calibri" w:cs="Calibri"/>
        </w:rPr>
      </w:pPr>
      <w:r>
        <w:rPr>
          <w:rFonts w:ascii="Calibri" w:hAnsi="Calibri" w:cs="Calibri"/>
        </w:rPr>
        <w:t>Le eventuali osservazioni e/o proposte relative al Codice di Comportamento, redatte utilizzando l'apposito modulo allegato, dovranno pervenire entro e non oltre il giorno 27 dicembre 2022 mediante posta elettronica certificata all’indirizzo</w:t>
      </w:r>
      <w:r w:rsidR="009D5480">
        <w:rPr>
          <w:rFonts w:ascii="Calibri" w:hAnsi="Calibri" w:cs="Calibri"/>
        </w:rPr>
        <w:t xml:space="preserve">: </w:t>
      </w:r>
    </w:p>
    <w:p w:rsidR="00C50A81" w:rsidRDefault="00110677" w:rsidP="009D5480">
      <w:pPr>
        <w:jc w:val="both"/>
        <w:rPr>
          <w:rFonts w:hint="eastAsia"/>
        </w:rPr>
      </w:pPr>
      <w:hyperlink r:id="rId7" w:history="1">
        <w:r w:rsidR="004E6D57" w:rsidRPr="00D44476">
          <w:rPr>
            <w:rStyle w:val="Collegamentoipertestuale"/>
            <w:rFonts w:ascii="Calibri" w:hAnsi="Calibri" w:cs="Calibri"/>
          </w:rPr>
          <w:t>comune.scheggiaepascelupo@postacert.umbria.it</w:t>
        </w:r>
      </w:hyperlink>
      <w:r w:rsidR="009D5480">
        <w:rPr>
          <w:rFonts w:ascii="Calibri" w:hAnsi="Calibri" w:cs="Calibri"/>
        </w:rPr>
        <w:t xml:space="preserve"> </w:t>
      </w:r>
    </w:p>
    <w:p w:rsidR="009D5480" w:rsidRDefault="009D5480">
      <w:pPr>
        <w:jc w:val="both"/>
        <w:rPr>
          <w:rFonts w:ascii="Calibri" w:hAnsi="Calibri" w:cs="Calibri"/>
        </w:rPr>
      </w:pPr>
    </w:p>
    <w:p w:rsidR="00C50A81" w:rsidRDefault="00210B4F">
      <w:pPr>
        <w:jc w:val="both"/>
        <w:rPr>
          <w:rFonts w:ascii="Calibri" w:hAnsi="Calibri" w:cs="Calibri"/>
        </w:rPr>
      </w:pPr>
      <w:r>
        <w:rPr>
          <w:rFonts w:ascii="Calibri" w:hAnsi="Calibri" w:cs="Calibri"/>
        </w:rPr>
        <w:t xml:space="preserve">L'amministrazione si riserva di valutare, di concerto con il Segretario Comunale, i contributi pervenuti di cui darà conto nella relazione illustrativa di accompagnamento del codice, indicando altresì le modalità e i soggetti coinvolti nella procedura e sottoponendo tali dati alla massima trasparenza. </w:t>
      </w:r>
    </w:p>
    <w:p w:rsidR="00C50A81" w:rsidRDefault="00C50A81">
      <w:pPr>
        <w:jc w:val="both"/>
        <w:rPr>
          <w:rFonts w:ascii="Calibri" w:hAnsi="Calibri" w:cs="Calibri"/>
        </w:rPr>
      </w:pPr>
    </w:p>
    <w:p w:rsidR="00210B4F" w:rsidRDefault="00210B4F" w:rsidP="00210B4F">
      <w:pPr>
        <w:ind w:left="4963" w:firstLine="709"/>
        <w:jc w:val="both"/>
        <w:rPr>
          <w:rFonts w:ascii="Calibri" w:hAnsi="Calibri" w:cs="Calibri"/>
          <w:b/>
          <w:bCs/>
          <w:i/>
          <w:iCs/>
        </w:rPr>
      </w:pPr>
      <w:r>
        <w:rPr>
          <w:rFonts w:ascii="Calibri" w:hAnsi="Calibri" w:cs="Calibri"/>
          <w:b/>
          <w:bCs/>
          <w:i/>
          <w:iCs/>
        </w:rPr>
        <w:t xml:space="preserve">Il Segretario Comunale e RPCT </w:t>
      </w:r>
    </w:p>
    <w:p w:rsidR="00C50A81" w:rsidRDefault="00210B4F" w:rsidP="00210B4F">
      <w:pPr>
        <w:ind w:left="4963" w:firstLine="709"/>
        <w:jc w:val="both"/>
        <w:rPr>
          <w:rFonts w:hint="eastAsia"/>
        </w:rPr>
      </w:pPr>
      <w:r>
        <w:rPr>
          <w:rFonts w:ascii="Calibri" w:hAnsi="Calibri" w:cs="Calibri"/>
          <w:b/>
          <w:bCs/>
          <w:i/>
          <w:iCs/>
        </w:rPr>
        <w:t xml:space="preserve">         Avv. Giulio Massi</w:t>
      </w:r>
    </w:p>
    <w:p w:rsidR="00C50A81" w:rsidRDefault="00C50A81">
      <w:pPr>
        <w:pageBreakBefore/>
        <w:autoSpaceDE w:val="0"/>
        <w:ind w:firstLine="5670"/>
        <w:jc w:val="both"/>
        <w:rPr>
          <w:rFonts w:ascii="Calibri" w:hAnsi="Calibri" w:cs="Calibri"/>
          <w:b/>
          <w:bCs/>
          <w:color w:val="000000"/>
          <w:sz w:val="20"/>
          <w:szCs w:val="20"/>
        </w:rPr>
      </w:pPr>
    </w:p>
    <w:p w:rsidR="00C50A81" w:rsidRDefault="00210B4F">
      <w:pPr>
        <w:autoSpaceDE w:val="0"/>
        <w:ind w:firstLine="5670"/>
        <w:jc w:val="both"/>
        <w:rPr>
          <w:rFonts w:ascii="Calibri" w:hAnsi="Calibri" w:cs="Calibri"/>
          <w:b/>
          <w:bCs/>
          <w:color w:val="000000"/>
        </w:rPr>
      </w:pPr>
      <w:r>
        <w:rPr>
          <w:rFonts w:ascii="Calibri" w:hAnsi="Calibri" w:cs="Calibri"/>
          <w:b/>
          <w:bCs/>
          <w:color w:val="000000"/>
        </w:rPr>
        <w:t xml:space="preserve">Al Responsabile per la Prevenzione </w:t>
      </w:r>
    </w:p>
    <w:p w:rsidR="00C50A81" w:rsidRDefault="00210B4F">
      <w:pPr>
        <w:autoSpaceDE w:val="0"/>
        <w:ind w:firstLine="5670"/>
        <w:jc w:val="both"/>
        <w:rPr>
          <w:rFonts w:ascii="Calibri" w:hAnsi="Calibri" w:cs="Calibri"/>
          <w:b/>
          <w:bCs/>
          <w:color w:val="000000"/>
        </w:rPr>
      </w:pPr>
      <w:proofErr w:type="gramStart"/>
      <w:r>
        <w:rPr>
          <w:rFonts w:ascii="Calibri" w:hAnsi="Calibri" w:cs="Calibri"/>
          <w:b/>
          <w:bCs/>
          <w:color w:val="000000"/>
        </w:rPr>
        <w:t>della</w:t>
      </w:r>
      <w:proofErr w:type="gramEnd"/>
      <w:r>
        <w:rPr>
          <w:rFonts w:ascii="Calibri" w:hAnsi="Calibri" w:cs="Calibri"/>
          <w:b/>
          <w:bCs/>
          <w:color w:val="000000"/>
        </w:rPr>
        <w:t xml:space="preserve"> Corruzione e della Trasparenza </w:t>
      </w:r>
    </w:p>
    <w:p w:rsidR="00C50A81" w:rsidRDefault="00C50A81">
      <w:pPr>
        <w:autoSpaceDE w:val="0"/>
        <w:jc w:val="both"/>
        <w:rPr>
          <w:rFonts w:ascii="Calibri" w:hAnsi="Calibri" w:cs="Calibri"/>
          <w:color w:val="000000"/>
        </w:rPr>
      </w:pPr>
    </w:p>
    <w:p w:rsidR="00C50A81" w:rsidRDefault="00210B4F">
      <w:pPr>
        <w:autoSpaceDE w:val="0"/>
        <w:spacing w:before="600" w:after="600"/>
        <w:ind w:left="1276" w:hanging="1276"/>
        <w:jc w:val="both"/>
        <w:rPr>
          <w:rFonts w:ascii="Calibri" w:hAnsi="Calibri" w:cs="Calibri"/>
          <w:b/>
          <w:bCs/>
          <w:color w:val="000000"/>
        </w:rPr>
      </w:pPr>
      <w:r>
        <w:rPr>
          <w:rFonts w:ascii="Calibri" w:hAnsi="Calibri" w:cs="Calibri"/>
          <w:b/>
          <w:bCs/>
          <w:color w:val="000000"/>
        </w:rPr>
        <w:t xml:space="preserve">OGGETTO: PROPOSTA AGGIORNAMENTO IN MERITO AL CODICE DI COMPORTAMENTO DEI DIPENDENTI </w:t>
      </w:r>
    </w:p>
    <w:p w:rsidR="00C50A81" w:rsidRDefault="00210B4F">
      <w:pPr>
        <w:tabs>
          <w:tab w:val="right" w:pos="10205"/>
        </w:tabs>
        <w:autoSpaceDE w:val="0"/>
        <w:spacing w:line="480" w:lineRule="auto"/>
        <w:jc w:val="both"/>
        <w:rPr>
          <w:rFonts w:hint="eastAsia"/>
        </w:rPr>
      </w:pPr>
      <w:r>
        <w:rPr>
          <w:rFonts w:ascii="Calibri" w:hAnsi="Calibri" w:cs="Calibri"/>
          <w:sz w:val="18"/>
          <w:szCs w:val="18"/>
        </w:rPr>
        <w:t>Il sottoscritt</w:t>
      </w:r>
      <w:r>
        <w:rPr>
          <w:rFonts w:ascii="Calibri" w:hAnsi="Calibri" w:cs="Calibri"/>
          <w:sz w:val="18"/>
          <w:szCs w:val="18"/>
          <w:u w:val="dotted"/>
        </w:rPr>
        <w:t>o</w:t>
      </w:r>
      <w:r>
        <w:rPr>
          <w:rFonts w:ascii="Calibri" w:hAnsi="Calibri" w:cs="Calibri"/>
          <w:sz w:val="18"/>
          <w:szCs w:val="18"/>
          <w:u w:val="dotted"/>
        </w:rPr>
        <w:tab/>
      </w:r>
    </w:p>
    <w:p w:rsidR="00C50A81" w:rsidRDefault="00210B4F">
      <w:pPr>
        <w:tabs>
          <w:tab w:val="left" w:pos="5103"/>
          <w:tab w:val="right" w:pos="10205"/>
        </w:tabs>
        <w:autoSpaceDE w:val="0"/>
        <w:spacing w:line="480" w:lineRule="auto"/>
        <w:jc w:val="both"/>
        <w:rPr>
          <w:rFonts w:hint="eastAsia"/>
        </w:rPr>
      </w:pPr>
      <w:proofErr w:type="gramStart"/>
      <w:r>
        <w:rPr>
          <w:rFonts w:ascii="Calibri" w:hAnsi="Calibri" w:cs="Calibri"/>
          <w:sz w:val="18"/>
          <w:szCs w:val="18"/>
        </w:rPr>
        <w:t>nato</w:t>
      </w:r>
      <w:proofErr w:type="gramEnd"/>
      <w:r>
        <w:rPr>
          <w:rFonts w:ascii="Calibri" w:hAnsi="Calibri" w:cs="Calibri"/>
          <w:sz w:val="18"/>
          <w:szCs w:val="18"/>
        </w:rPr>
        <w:t xml:space="preserve"> </w:t>
      </w:r>
      <w:r>
        <w:rPr>
          <w:rFonts w:ascii="Calibri" w:hAnsi="Calibri" w:cs="Calibri"/>
          <w:sz w:val="18"/>
          <w:szCs w:val="18"/>
          <w:u w:val="dotted"/>
        </w:rPr>
        <w:t>a</w:t>
      </w:r>
      <w:r>
        <w:rPr>
          <w:rFonts w:ascii="Calibri" w:hAnsi="Calibri" w:cs="Calibri"/>
          <w:sz w:val="18"/>
          <w:szCs w:val="18"/>
          <w:u w:val="dotted"/>
        </w:rPr>
        <w:tab/>
      </w:r>
      <w:r>
        <w:rPr>
          <w:rFonts w:ascii="Calibri" w:hAnsi="Calibri" w:cs="Calibri"/>
          <w:sz w:val="18"/>
          <w:szCs w:val="18"/>
        </w:rPr>
        <w:t xml:space="preserve"> i</w:t>
      </w:r>
      <w:r>
        <w:rPr>
          <w:rFonts w:ascii="Calibri" w:hAnsi="Calibri" w:cs="Calibri"/>
          <w:sz w:val="18"/>
          <w:szCs w:val="18"/>
          <w:u w:val="dotted"/>
        </w:rPr>
        <w:t xml:space="preserve">l </w:t>
      </w:r>
      <w:r>
        <w:rPr>
          <w:rFonts w:ascii="Calibri" w:hAnsi="Calibri" w:cs="Calibri"/>
          <w:sz w:val="18"/>
          <w:szCs w:val="18"/>
          <w:u w:val="dotted"/>
        </w:rPr>
        <w:tab/>
      </w:r>
      <w:r>
        <w:rPr>
          <w:rFonts w:ascii="Calibri" w:hAnsi="Calibri" w:cs="Calibri"/>
          <w:sz w:val="18"/>
          <w:szCs w:val="18"/>
        </w:rPr>
        <w:t xml:space="preserve"> </w:t>
      </w:r>
    </w:p>
    <w:p w:rsidR="00C50A81" w:rsidRDefault="00210B4F">
      <w:pPr>
        <w:tabs>
          <w:tab w:val="left" w:pos="5400"/>
          <w:tab w:val="right" w:pos="10205"/>
        </w:tabs>
        <w:autoSpaceDE w:val="0"/>
        <w:spacing w:line="480" w:lineRule="auto"/>
        <w:jc w:val="both"/>
        <w:rPr>
          <w:rFonts w:hint="eastAsia"/>
        </w:rPr>
      </w:pPr>
      <w:proofErr w:type="gramStart"/>
      <w:r>
        <w:rPr>
          <w:rFonts w:ascii="Calibri" w:hAnsi="Calibri" w:cs="Calibri"/>
          <w:sz w:val="18"/>
          <w:szCs w:val="18"/>
        </w:rPr>
        <w:t>residente</w:t>
      </w:r>
      <w:proofErr w:type="gramEnd"/>
      <w:r>
        <w:rPr>
          <w:rFonts w:ascii="Calibri" w:hAnsi="Calibri" w:cs="Calibri"/>
          <w:sz w:val="18"/>
          <w:szCs w:val="18"/>
        </w:rPr>
        <w:t xml:space="preserve"> </w:t>
      </w:r>
      <w:r>
        <w:rPr>
          <w:rFonts w:ascii="Calibri" w:hAnsi="Calibri" w:cs="Calibri"/>
          <w:sz w:val="18"/>
          <w:szCs w:val="18"/>
          <w:u w:val="dotted"/>
        </w:rPr>
        <w:t>a</w:t>
      </w:r>
      <w:r>
        <w:rPr>
          <w:rFonts w:ascii="Calibri" w:hAnsi="Calibri" w:cs="Calibri"/>
          <w:sz w:val="18"/>
          <w:szCs w:val="18"/>
          <w:u w:val="dotted"/>
        </w:rPr>
        <w:tab/>
      </w:r>
      <w:r>
        <w:rPr>
          <w:rFonts w:ascii="Calibri" w:hAnsi="Calibri" w:cs="Calibri"/>
          <w:sz w:val="18"/>
          <w:szCs w:val="18"/>
          <w:u w:val="dotted"/>
        </w:rPr>
        <w:tab/>
      </w:r>
    </w:p>
    <w:p w:rsidR="00C50A81" w:rsidRDefault="00210B4F">
      <w:pPr>
        <w:tabs>
          <w:tab w:val="left" w:pos="5103"/>
          <w:tab w:val="left" w:pos="7513"/>
          <w:tab w:val="right" w:pos="10205"/>
        </w:tabs>
        <w:autoSpaceDE w:val="0"/>
        <w:spacing w:line="480" w:lineRule="auto"/>
        <w:jc w:val="both"/>
        <w:rPr>
          <w:rFonts w:hint="eastAsia"/>
        </w:rPr>
      </w:pPr>
      <w:proofErr w:type="gramStart"/>
      <w:r>
        <w:rPr>
          <w:rFonts w:ascii="Calibri" w:hAnsi="Calibri" w:cs="Calibri"/>
          <w:sz w:val="18"/>
          <w:szCs w:val="18"/>
        </w:rPr>
        <w:t>in</w:t>
      </w:r>
      <w:proofErr w:type="gramEnd"/>
      <w:r>
        <w:rPr>
          <w:rFonts w:ascii="Calibri" w:hAnsi="Calibri" w:cs="Calibri"/>
          <w:sz w:val="18"/>
          <w:szCs w:val="18"/>
        </w:rPr>
        <w:t xml:space="preserve"> vi</w:t>
      </w:r>
      <w:r>
        <w:rPr>
          <w:rFonts w:ascii="Calibri" w:hAnsi="Calibri" w:cs="Calibri"/>
          <w:sz w:val="18"/>
          <w:szCs w:val="18"/>
          <w:u w:val="dotted"/>
        </w:rPr>
        <w:t>a</w:t>
      </w:r>
      <w:r>
        <w:rPr>
          <w:rFonts w:ascii="Calibri" w:hAnsi="Calibri" w:cs="Calibri"/>
          <w:sz w:val="18"/>
          <w:szCs w:val="18"/>
          <w:u w:val="dotted"/>
        </w:rPr>
        <w:tab/>
      </w:r>
      <w:r>
        <w:rPr>
          <w:rFonts w:ascii="Calibri" w:hAnsi="Calibri" w:cs="Calibri"/>
          <w:sz w:val="18"/>
          <w:szCs w:val="18"/>
        </w:rPr>
        <w:t xml:space="preserve"> n</w:t>
      </w:r>
      <w:r>
        <w:rPr>
          <w:rFonts w:ascii="Calibri" w:hAnsi="Calibri" w:cs="Calibri"/>
          <w:sz w:val="18"/>
          <w:szCs w:val="18"/>
          <w:u w:val="dotted"/>
        </w:rPr>
        <w:t>.</w:t>
      </w:r>
      <w:r>
        <w:rPr>
          <w:rFonts w:ascii="Calibri" w:hAnsi="Calibri" w:cs="Calibri"/>
          <w:sz w:val="18"/>
          <w:szCs w:val="18"/>
          <w:u w:val="dotted"/>
        </w:rPr>
        <w:tab/>
      </w:r>
      <w:r>
        <w:rPr>
          <w:rFonts w:ascii="Calibri" w:hAnsi="Calibri" w:cs="Calibri"/>
          <w:sz w:val="18"/>
          <w:szCs w:val="18"/>
        </w:rPr>
        <w:t>, CA</w:t>
      </w:r>
      <w:r>
        <w:rPr>
          <w:rFonts w:ascii="Calibri" w:hAnsi="Calibri" w:cs="Calibri"/>
          <w:sz w:val="18"/>
          <w:szCs w:val="18"/>
          <w:u w:val="dotted"/>
        </w:rPr>
        <w:t>P</w:t>
      </w:r>
      <w:r>
        <w:rPr>
          <w:rFonts w:ascii="Calibri" w:hAnsi="Calibri" w:cs="Calibri"/>
          <w:sz w:val="18"/>
          <w:szCs w:val="18"/>
          <w:u w:val="dotted"/>
        </w:rPr>
        <w:tab/>
      </w:r>
    </w:p>
    <w:p w:rsidR="00C50A81" w:rsidRDefault="00210B4F">
      <w:pPr>
        <w:tabs>
          <w:tab w:val="left" w:pos="5400"/>
          <w:tab w:val="left" w:pos="7797"/>
          <w:tab w:val="right" w:pos="10205"/>
        </w:tabs>
        <w:autoSpaceDE w:val="0"/>
        <w:jc w:val="both"/>
        <w:rPr>
          <w:rFonts w:hint="eastAsia"/>
        </w:rPr>
      </w:pPr>
      <w:proofErr w:type="gramStart"/>
      <w:r>
        <w:rPr>
          <w:rFonts w:ascii="Calibri" w:hAnsi="Calibri" w:cs="Calibri"/>
          <w:sz w:val="18"/>
          <w:szCs w:val="18"/>
        </w:rPr>
        <w:t>in</w:t>
      </w:r>
      <w:proofErr w:type="gramEnd"/>
      <w:r>
        <w:rPr>
          <w:rFonts w:ascii="Calibri" w:hAnsi="Calibri" w:cs="Calibri"/>
          <w:sz w:val="18"/>
          <w:szCs w:val="18"/>
        </w:rPr>
        <w:t xml:space="preserve"> qualità d</w:t>
      </w:r>
      <w:r>
        <w:rPr>
          <w:rFonts w:ascii="Calibri" w:hAnsi="Calibri" w:cs="Calibri"/>
          <w:sz w:val="18"/>
          <w:szCs w:val="18"/>
          <w:u w:val="dotted"/>
        </w:rPr>
        <w:t>i</w:t>
      </w:r>
      <w:r>
        <w:rPr>
          <w:rFonts w:ascii="Calibri" w:hAnsi="Calibri" w:cs="Calibri"/>
          <w:sz w:val="18"/>
          <w:szCs w:val="18"/>
          <w:u w:val="dotted"/>
        </w:rPr>
        <w:tab/>
      </w:r>
      <w:r>
        <w:rPr>
          <w:rFonts w:ascii="Calibri" w:hAnsi="Calibri" w:cs="Calibri"/>
          <w:sz w:val="18"/>
          <w:szCs w:val="18"/>
          <w:u w:val="dotted"/>
        </w:rPr>
        <w:tab/>
      </w:r>
      <w:r>
        <w:rPr>
          <w:rFonts w:ascii="Calibri" w:hAnsi="Calibri" w:cs="Calibri"/>
          <w:sz w:val="18"/>
          <w:szCs w:val="18"/>
          <w:u w:val="dotted"/>
        </w:rPr>
        <w:tab/>
      </w:r>
      <w:r>
        <w:rPr>
          <w:rFonts w:ascii="Calibri" w:hAnsi="Calibri" w:cs="Calibri"/>
          <w:sz w:val="18"/>
          <w:szCs w:val="18"/>
        </w:rPr>
        <w:t xml:space="preserve"> </w:t>
      </w:r>
    </w:p>
    <w:p w:rsidR="00C50A81" w:rsidRDefault="00210B4F">
      <w:pPr>
        <w:tabs>
          <w:tab w:val="right" w:pos="10205"/>
        </w:tabs>
        <w:autoSpaceDE w:val="0"/>
        <w:spacing w:line="360" w:lineRule="auto"/>
        <w:ind w:firstLine="993"/>
        <w:jc w:val="both"/>
        <w:rPr>
          <w:rFonts w:ascii="Calibri" w:hAnsi="Calibri" w:cs="Calibri"/>
          <w:color w:val="000000"/>
          <w:sz w:val="20"/>
          <w:szCs w:val="20"/>
          <w:vertAlign w:val="superscript"/>
        </w:rPr>
      </w:pPr>
      <w:r>
        <w:rPr>
          <w:rFonts w:ascii="Calibri" w:hAnsi="Calibri" w:cs="Calibri"/>
          <w:color w:val="000000"/>
          <w:sz w:val="20"/>
          <w:szCs w:val="20"/>
          <w:vertAlign w:val="superscript"/>
        </w:rPr>
        <w:t>(</w:t>
      </w:r>
      <w:proofErr w:type="gramStart"/>
      <w:r>
        <w:rPr>
          <w:rFonts w:ascii="Calibri" w:hAnsi="Calibri" w:cs="Calibri"/>
          <w:color w:val="000000"/>
          <w:sz w:val="20"/>
          <w:szCs w:val="20"/>
          <w:vertAlign w:val="superscript"/>
        </w:rPr>
        <w:t>specificare</w:t>
      </w:r>
      <w:proofErr w:type="gramEnd"/>
      <w:r>
        <w:rPr>
          <w:rFonts w:ascii="Calibri" w:hAnsi="Calibri" w:cs="Calibri"/>
          <w:color w:val="000000"/>
          <w:sz w:val="20"/>
          <w:szCs w:val="20"/>
          <w:vertAlign w:val="superscript"/>
        </w:rPr>
        <w:t xml:space="preserve"> la tipologia del soggetto portatore di interesse e la categoria di appartenenza; es. cittadino, RSU OO.SS., Associazioni, Organizzazioni </w:t>
      </w:r>
    </w:p>
    <w:p w:rsidR="00C50A81" w:rsidRDefault="00210B4F" w:rsidP="00F346E2">
      <w:pPr>
        <w:autoSpaceDE w:val="0"/>
        <w:spacing w:after="360"/>
        <w:jc w:val="center"/>
        <w:rPr>
          <w:rFonts w:ascii="Calibri" w:hAnsi="Calibri" w:cs="Calibri"/>
          <w:b/>
          <w:bCs/>
          <w:color w:val="000000"/>
        </w:rPr>
      </w:pPr>
      <w:r>
        <w:rPr>
          <w:rFonts w:ascii="Calibri" w:hAnsi="Calibri" w:cs="Calibri"/>
          <w:b/>
          <w:bCs/>
          <w:color w:val="000000"/>
        </w:rPr>
        <w:t>FORMULA</w:t>
      </w:r>
    </w:p>
    <w:p w:rsidR="00C50A81" w:rsidRDefault="00210B4F">
      <w:pPr>
        <w:autoSpaceDE w:val="0"/>
        <w:spacing w:after="120"/>
        <w:jc w:val="both"/>
        <w:rPr>
          <w:rFonts w:ascii="Calibri" w:hAnsi="Calibri" w:cs="Calibri"/>
          <w:color w:val="000000"/>
        </w:rPr>
      </w:pPr>
      <w:proofErr w:type="gramStart"/>
      <w:r>
        <w:rPr>
          <w:rFonts w:ascii="Calibri" w:hAnsi="Calibri" w:cs="Calibri"/>
          <w:color w:val="000000"/>
        </w:rPr>
        <w:t>le</w:t>
      </w:r>
      <w:proofErr w:type="gramEnd"/>
      <w:r>
        <w:rPr>
          <w:rFonts w:ascii="Calibri" w:hAnsi="Calibri" w:cs="Calibri"/>
          <w:color w:val="000000"/>
        </w:rPr>
        <w:t xml:space="preserve"> seguenti osservazioni/proposte relative al Codice di Comportamento dei dipendenti comunali:</w:t>
      </w:r>
    </w:p>
    <w:p w:rsidR="00C50A81" w:rsidRDefault="00210B4F">
      <w:pPr>
        <w:autoSpaceDE w:val="0"/>
        <w:spacing w:after="120"/>
        <w:jc w:val="both"/>
        <w:rPr>
          <w:rFonts w:ascii="Calibri" w:hAnsi="Calibri" w:cs="Calibri"/>
          <w:color w:val="000000"/>
        </w:rPr>
      </w:pPr>
      <w:r>
        <w:rPr>
          <w:rFonts w:ascii="Calibri" w:hAnsi="Calibri" w:cs="Calibri"/>
          <w:color w:val="000000"/>
        </w:rPr>
        <w:t xml:space="preserve"> </w:t>
      </w:r>
    </w:p>
    <w:p w:rsidR="00C50A81" w:rsidRDefault="00210B4F">
      <w:pPr>
        <w:tabs>
          <w:tab w:val="left" w:pos="5400"/>
          <w:tab w:val="right" w:pos="10205"/>
        </w:tabs>
        <w:autoSpaceDE w:val="0"/>
        <w:spacing w:line="480" w:lineRule="auto"/>
        <w:jc w:val="both"/>
        <w:rPr>
          <w:rFonts w:ascii="Calibri" w:hAnsi="Calibri" w:cs="Calibri"/>
          <w:b/>
          <w:bCs/>
          <w:color w:val="000000"/>
        </w:rPr>
      </w:pPr>
      <w:proofErr w:type="gramStart"/>
      <w:r>
        <w:rPr>
          <w:rFonts w:ascii="Calibri" w:hAnsi="Calibri" w:cs="Calibri"/>
          <w:b/>
          <w:bCs/>
          <w:color w:val="000000"/>
        </w:rPr>
        <w:t>osservazioni</w:t>
      </w:r>
      <w:proofErr w:type="gramEnd"/>
    </w:p>
    <w:p w:rsidR="00C50A81" w:rsidRDefault="00210B4F">
      <w:pPr>
        <w:tabs>
          <w:tab w:val="left" w:pos="5400"/>
          <w:tab w:val="right" w:pos="10205"/>
        </w:tabs>
        <w:autoSpaceDE w:val="0"/>
        <w:spacing w:line="480" w:lineRule="auto"/>
        <w:jc w:val="both"/>
        <w:rPr>
          <w:rFonts w:ascii="Calibri" w:hAnsi="Calibri" w:cs="Calibri"/>
          <w:sz w:val="18"/>
          <w:szCs w:val="18"/>
          <w:u w:val="dotted"/>
        </w:rPr>
      </w:pPr>
      <w:r>
        <w:rPr>
          <w:rFonts w:ascii="Calibri" w:hAnsi="Calibri" w:cs="Calibri"/>
          <w:sz w:val="18"/>
          <w:szCs w:val="18"/>
          <w:u w:val="dotted"/>
        </w:rPr>
        <w:tab/>
      </w:r>
      <w:r>
        <w:rPr>
          <w:rFonts w:ascii="Calibri" w:hAnsi="Calibri" w:cs="Calibri"/>
          <w:sz w:val="18"/>
          <w:szCs w:val="18"/>
          <w:u w:val="dotted"/>
        </w:rPr>
        <w:tab/>
      </w:r>
      <w:r>
        <w:rPr>
          <w:rFonts w:ascii="Calibri" w:hAnsi="Calibri" w:cs="Calibri"/>
          <w:sz w:val="18"/>
          <w:szCs w:val="18"/>
          <w:u w:val="dotted"/>
        </w:rPr>
        <w:tab/>
      </w:r>
    </w:p>
    <w:p w:rsidR="00C50A81" w:rsidRDefault="00210B4F">
      <w:pPr>
        <w:tabs>
          <w:tab w:val="left" w:pos="5400"/>
          <w:tab w:val="right" w:pos="10205"/>
        </w:tabs>
        <w:autoSpaceDE w:val="0"/>
        <w:spacing w:line="480" w:lineRule="auto"/>
        <w:jc w:val="both"/>
        <w:rPr>
          <w:rFonts w:ascii="Calibri" w:hAnsi="Calibri" w:cs="Calibri"/>
          <w:sz w:val="18"/>
          <w:szCs w:val="18"/>
          <w:u w:val="dotted"/>
        </w:rPr>
      </w:pPr>
      <w:r>
        <w:rPr>
          <w:rFonts w:ascii="Calibri" w:hAnsi="Calibri" w:cs="Calibri"/>
          <w:sz w:val="18"/>
          <w:szCs w:val="18"/>
          <w:u w:val="dotted"/>
        </w:rPr>
        <w:tab/>
      </w:r>
      <w:r>
        <w:rPr>
          <w:rFonts w:ascii="Calibri" w:hAnsi="Calibri" w:cs="Calibri"/>
          <w:sz w:val="18"/>
          <w:szCs w:val="18"/>
          <w:u w:val="dotted"/>
        </w:rPr>
        <w:tab/>
      </w:r>
      <w:r>
        <w:rPr>
          <w:rFonts w:ascii="Calibri" w:hAnsi="Calibri" w:cs="Calibri"/>
          <w:sz w:val="18"/>
          <w:szCs w:val="18"/>
          <w:u w:val="dotted"/>
        </w:rPr>
        <w:tab/>
      </w:r>
    </w:p>
    <w:p w:rsidR="00C50A81" w:rsidRDefault="00210B4F">
      <w:pPr>
        <w:autoSpaceDE w:val="0"/>
        <w:spacing w:after="120"/>
        <w:jc w:val="both"/>
        <w:rPr>
          <w:rFonts w:hint="eastAsia"/>
        </w:rPr>
      </w:pPr>
      <w:proofErr w:type="gramStart"/>
      <w:r>
        <w:rPr>
          <w:rFonts w:ascii="Calibri" w:hAnsi="Calibri" w:cs="Calibri"/>
          <w:b/>
          <w:bCs/>
          <w:color w:val="000000"/>
        </w:rPr>
        <w:t>proposte</w:t>
      </w:r>
      <w:proofErr w:type="gramEnd"/>
      <w:r>
        <w:rPr>
          <w:rFonts w:ascii="Calibri" w:hAnsi="Calibri" w:cs="Calibri"/>
          <w:color w:val="000000"/>
        </w:rPr>
        <w:t xml:space="preserve"> </w:t>
      </w:r>
    </w:p>
    <w:p w:rsidR="00C50A81" w:rsidRDefault="00210B4F" w:rsidP="00F346E2">
      <w:pPr>
        <w:tabs>
          <w:tab w:val="left" w:pos="5400"/>
          <w:tab w:val="right" w:pos="10205"/>
        </w:tabs>
        <w:autoSpaceDE w:val="0"/>
        <w:spacing w:line="480" w:lineRule="auto"/>
        <w:jc w:val="both"/>
        <w:rPr>
          <w:rFonts w:ascii="Calibri" w:hAnsi="Calibri" w:cs="Calibri"/>
          <w:sz w:val="18"/>
          <w:szCs w:val="18"/>
          <w:u w:val="dotted"/>
        </w:rPr>
      </w:pPr>
      <w:r>
        <w:rPr>
          <w:rFonts w:ascii="Calibri" w:hAnsi="Calibri" w:cs="Calibri"/>
          <w:sz w:val="18"/>
          <w:szCs w:val="18"/>
          <w:u w:val="dotted"/>
        </w:rPr>
        <w:tab/>
      </w:r>
      <w:r>
        <w:rPr>
          <w:rFonts w:ascii="Calibri" w:hAnsi="Calibri" w:cs="Calibri"/>
          <w:sz w:val="18"/>
          <w:szCs w:val="18"/>
          <w:u w:val="dotted"/>
        </w:rPr>
        <w:tab/>
      </w:r>
    </w:p>
    <w:p w:rsidR="00C50A81" w:rsidRDefault="00210B4F">
      <w:pPr>
        <w:tabs>
          <w:tab w:val="left" w:pos="5400"/>
          <w:tab w:val="right" w:pos="10205"/>
        </w:tabs>
        <w:autoSpaceDE w:val="0"/>
        <w:spacing w:line="480" w:lineRule="auto"/>
        <w:jc w:val="both"/>
        <w:rPr>
          <w:rFonts w:ascii="Calibri" w:hAnsi="Calibri" w:cs="Calibri"/>
          <w:sz w:val="18"/>
          <w:szCs w:val="18"/>
          <w:u w:val="dotted"/>
        </w:rPr>
      </w:pPr>
      <w:r>
        <w:rPr>
          <w:rFonts w:ascii="Calibri" w:hAnsi="Calibri" w:cs="Calibri"/>
          <w:sz w:val="18"/>
          <w:szCs w:val="18"/>
          <w:u w:val="dotted"/>
        </w:rPr>
        <w:tab/>
      </w:r>
      <w:r>
        <w:rPr>
          <w:rFonts w:ascii="Calibri" w:hAnsi="Calibri" w:cs="Calibri"/>
          <w:sz w:val="18"/>
          <w:szCs w:val="18"/>
          <w:u w:val="dotted"/>
        </w:rPr>
        <w:tab/>
      </w:r>
    </w:p>
    <w:p w:rsidR="00C50A81" w:rsidRDefault="00210B4F">
      <w:pPr>
        <w:autoSpaceDE w:val="0"/>
        <w:jc w:val="both"/>
        <w:rPr>
          <w:rFonts w:hint="eastAsia"/>
        </w:rPr>
      </w:pPr>
      <w:r>
        <w:rPr>
          <w:rFonts w:ascii="Calibri" w:hAnsi="Calibri" w:cs="Calibri"/>
          <w:b/>
          <w:bCs/>
          <w:color w:val="000000"/>
          <w:sz w:val="20"/>
          <w:szCs w:val="20"/>
        </w:rPr>
        <w:t>Informativa per il trattamento dei dati personali</w:t>
      </w:r>
      <w:r>
        <w:rPr>
          <w:rFonts w:ascii="Calibri" w:hAnsi="Calibri" w:cs="Calibri"/>
          <w:color w:val="000000"/>
          <w:sz w:val="20"/>
          <w:szCs w:val="20"/>
        </w:rPr>
        <w:t>: il sottoscritto è informato che i dati forniti con la presente saranno trattati dall’ente (titolare) esclusivamente per il relativo procedimento e a tal fine il loro conferimento è obbligatorio; la mancata indicazione non permetterà l'esame delle osservazioni. I dati personali acquisiti saranno trattati da incaricati e dal responsabile del procedimento mediante procedure, anche informatizzate, nei modi e nei limiti necessari per il suo svolgimento.</w:t>
      </w:r>
    </w:p>
    <w:p w:rsidR="00C50A81" w:rsidRDefault="00C50A81">
      <w:pPr>
        <w:autoSpaceDE w:val="0"/>
        <w:jc w:val="both"/>
        <w:rPr>
          <w:rFonts w:ascii="Calibri" w:hAnsi="Calibri" w:cs="Calibri"/>
          <w:color w:val="000000"/>
          <w:sz w:val="20"/>
          <w:szCs w:val="20"/>
        </w:rPr>
      </w:pPr>
    </w:p>
    <w:p w:rsidR="00C50A81" w:rsidRDefault="00210B4F">
      <w:pPr>
        <w:tabs>
          <w:tab w:val="left" w:pos="284"/>
          <w:tab w:val="right" w:pos="3969"/>
        </w:tabs>
        <w:autoSpaceDE w:val="0"/>
        <w:jc w:val="both"/>
        <w:rPr>
          <w:rFonts w:ascii="Calibri" w:hAnsi="Calibri" w:cs="Calibri"/>
          <w:u w:val="dotted"/>
        </w:rPr>
      </w:pPr>
      <w:r>
        <w:rPr>
          <w:rFonts w:ascii="Calibri" w:hAnsi="Calibri" w:cs="Calibri"/>
          <w:u w:val="dotted"/>
        </w:rPr>
        <w:tab/>
      </w:r>
      <w:r>
        <w:rPr>
          <w:rFonts w:ascii="Calibri" w:hAnsi="Calibri" w:cs="Calibri"/>
          <w:u w:val="dotted"/>
        </w:rPr>
        <w:tab/>
      </w:r>
    </w:p>
    <w:p w:rsidR="00C50A81" w:rsidRDefault="00210B4F">
      <w:pPr>
        <w:tabs>
          <w:tab w:val="left" w:pos="5400"/>
        </w:tabs>
        <w:autoSpaceDE w:val="0"/>
        <w:spacing w:line="360" w:lineRule="auto"/>
        <w:jc w:val="both"/>
        <w:rPr>
          <w:rFonts w:ascii="Calibri" w:hAnsi="Calibri" w:cs="Calibri"/>
          <w:vertAlign w:val="superscript"/>
        </w:rPr>
      </w:pPr>
      <w:r>
        <w:rPr>
          <w:rFonts w:ascii="Calibri" w:hAnsi="Calibri" w:cs="Calibri"/>
          <w:vertAlign w:val="superscript"/>
        </w:rPr>
        <w:t>Luogo e data</w:t>
      </w:r>
    </w:p>
    <w:p w:rsidR="00C50A81" w:rsidRDefault="00210B4F">
      <w:pPr>
        <w:tabs>
          <w:tab w:val="left" w:pos="5670"/>
          <w:tab w:val="right" w:pos="9638"/>
        </w:tabs>
        <w:autoSpaceDE w:val="0"/>
        <w:jc w:val="both"/>
        <w:rPr>
          <w:rFonts w:hint="eastAsia"/>
        </w:rPr>
      </w:pPr>
      <w:r>
        <w:rPr>
          <w:rFonts w:ascii="Calibri" w:hAnsi="Calibri" w:cs="Calibri"/>
          <w:vertAlign w:val="superscript"/>
        </w:rPr>
        <w:tab/>
      </w:r>
      <w:proofErr w:type="gramStart"/>
      <w:r>
        <w:rPr>
          <w:rFonts w:ascii="Calibri" w:hAnsi="Calibri" w:cs="Calibri"/>
          <w:vertAlign w:val="superscript"/>
        </w:rPr>
        <w:t>firma</w:t>
      </w:r>
      <w:proofErr w:type="gramEnd"/>
      <w:r>
        <w:rPr>
          <w:rFonts w:ascii="Calibri" w:hAnsi="Calibri" w:cs="Calibri"/>
          <w:u w:val="dotted"/>
          <w:vertAlign w:val="superscript"/>
        </w:rPr>
        <w:tab/>
      </w:r>
      <w:r>
        <w:rPr>
          <w:rFonts w:ascii="Calibri" w:eastAsia="Calibri" w:hAnsi="Calibri" w:cs="Calibri"/>
        </w:rPr>
        <w:t xml:space="preserve">                                                       </w:t>
      </w:r>
    </w:p>
    <w:sectPr w:rsidR="00C50A81">
      <w:headerReference w:type="default" r:id="rId8"/>
      <w:footerReference w:type="default" r:id="rId9"/>
      <w:pgSz w:w="11906" w:h="16838"/>
      <w:pgMar w:top="2495" w:right="1134" w:bottom="992" w:left="1134" w:header="425"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77" w:rsidRDefault="00110677">
      <w:pPr>
        <w:rPr>
          <w:rFonts w:hint="eastAsia"/>
        </w:rPr>
      </w:pPr>
      <w:r>
        <w:separator/>
      </w:r>
    </w:p>
  </w:endnote>
  <w:endnote w:type="continuationSeparator" w:id="0">
    <w:p w:rsidR="00110677" w:rsidRDefault="001106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Sans Serif">
    <w:panose1 w:val="020B0500000000000000"/>
    <w:charset w:val="00"/>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8B" w:rsidRDefault="004E6D57">
    <w:pPr>
      <w:pStyle w:val="Pidipagina"/>
      <w:tabs>
        <w:tab w:val="clear" w:pos="9638"/>
        <w:tab w:val="right" w:pos="10206"/>
      </w:tabs>
      <w:ind w:right="-1"/>
      <w:jc w:val="center"/>
      <w:rPr>
        <w:rFonts w:ascii="Tahoma" w:hAnsi="Tahoma" w:cs="Tahoma"/>
        <w:b/>
        <w:sz w:val="16"/>
      </w:rPr>
    </w:pPr>
    <w:r>
      <w:rPr>
        <w:rFonts w:ascii="Tahoma" w:hAnsi="Tahoma" w:cs="Tahoma"/>
        <w:b/>
        <w:sz w:val="16"/>
      </w:rPr>
      <w:t xml:space="preserve">06027 SCHEGGIA E PASCELUPO-Piazza Luceoli n.7 </w:t>
    </w:r>
    <w:r w:rsidR="00210B4F">
      <w:rPr>
        <w:rFonts w:ascii="Tahoma" w:hAnsi="Tahoma" w:cs="Tahoma"/>
        <w:b/>
        <w:sz w:val="16"/>
      </w:rPr>
      <w:t>– tel. 075/</w:t>
    </w:r>
    <w:r>
      <w:rPr>
        <w:rFonts w:ascii="Tahoma" w:hAnsi="Tahoma" w:cs="Tahoma"/>
        <w:b/>
        <w:sz w:val="16"/>
      </w:rPr>
      <w:t>9259722 – fax 075/9259724</w:t>
    </w:r>
    <w:r w:rsidR="00210B4F">
      <w:rPr>
        <w:rFonts w:ascii="Tahoma" w:hAnsi="Tahoma" w:cs="Tahoma"/>
        <w:b/>
        <w:sz w:val="16"/>
      </w:rPr>
      <w:t xml:space="preserve"> –</w:t>
    </w:r>
  </w:p>
  <w:p w:rsidR="00154F8B" w:rsidRDefault="00210B4F">
    <w:pPr>
      <w:pStyle w:val="Pidipagina"/>
      <w:tabs>
        <w:tab w:val="clear" w:pos="9638"/>
        <w:tab w:val="right" w:pos="10206"/>
      </w:tabs>
      <w:ind w:right="-1"/>
      <w:jc w:val="center"/>
      <w:rPr>
        <w:rFonts w:ascii="Tahoma" w:hAnsi="Tahoma" w:cs="Tahoma"/>
        <w:b/>
        <w:sz w:val="16"/>
      </w:rPr>
    </w:pPr>
    <w:r>
      <w:rPr>
        <w:rFonts w:ascii="Tahoma" w:hAnsi="Tahoma" w:cs="Tahoma"/>
        <w:b/>
        <w:sz w:val="16"/>
      </w:rPr>
      <w:t>C.F./P. IVA 00</w:t>
    </w:r>
    <w:r w:rsidR="004E6D57">
      <w:rPr>
        <w:rFonts w:ascii="Tahoma" w:hAnsi="Tahoma" w:cs="Tahoma"/>
        <w:b/>
        <w:sz w:val="16"/>
      </w:rPr>
      <w:t>405660549</w:t>
    </w:r>
  </w:p>
  <w:p w:rsidR="00154F8B" w:rsidRDefault="004E6D57">
    <w:pPr>
      <w:pStyle w:val="Pidipagina"/>
      <w:tabs>
        <w:tab w:val="clear" w:pos="9638"/>
        <w:tab w:val="right" w:pos="10206"/>
      </w:tabs>
      <w:ind w:right="-1"/>
      <w:jc w:val="center"/>
      <w:rPr>
        <w:rFonts w:ascii="Tahoma" w:hAnsi="Tahoma" w:cs="Tahoma"/>
        <w:b/>
        <w:sz w:val="16"/>
      </w:rPr>
    </w:pPr>
    <w:proofErr w:type="gramStart"/>
    <w:r>
      <w:rPr>
        <w:rFonts w:ascii="Tahoma" w:hAnsi="Tahoma" w:cs="Tahoma"/>
        <w:b/>
        <w:sz w:val="16"/>
      </w:rPr>
      <w:t>e-mail</w:t>
    </w:r>
    <w:proofErr w:type="gramEnd"/>
    <w:r>
      <w:rPr>
        <w:rFonts w:ascii="Tahoma" w:hAnsi="Tahoma" w:cs="Tahoma"/>
        <w:b/>
        <w:sz w:val="16"/>
      </w:rPr>
      <w:t>: info</w:t>
    </w:r>
    <w:r w:rsidR="00210B4F">
      <w:rPr>
        <w:rFonts w:ascii="Tahoma" w:hAnsi="Tahoma" w:cs="Tahoma"/>
        <w:b/>
        <w:sz w:val="16"/>
      </w:rPr>
      <w:t>@comune</w:t>
    </w:r>
    <w:r>
      <w:rPr>
        <w:rFonts w:ascii="Tahoma" w:hAnsi="Tahoma" w:cs="Tahoma"/>
        <w:b/>
        <w:sz w:val="16"/>
      </w:rPr>
      <w:t>scheggiaepascelupo.it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77" w:rsidRDefault="00110677">
      <w:pPr>
        <w:rPr>
          <w:rFonts w:hint="eastAsia"/>
        </w:rPr>
      </w:pPr>
      <w:r>
        <w:rPr>
          <w:color w:val="000000"/>
        </w:rPr>
        <w:separator/>
      </w:r>
    </w:p>
  </w:footnote>
  <w:footnote w:type="continuationSeparator" w:id="0">
    <w:p w:rsidR="00110677" w:rsidRDefault="0011067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8B" w:rsidRDefault="00210B4F">
    <w:pPr>
      <w:pStyle w:val="Intestazione"/>
      <w:jc w:val="cente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11521</wp:posOffset>
              </wp:positionH>
              <wp:positionV relativeFrom="paragraph">
                <wp:posOffset>3959</wp:posOffset>
              </wp:positionV>
              <wp:extent cx="921386" cy="872493"/>
              <wp:effectExtent l="0" t="0" r="0" b="0"/>
              <wp:wrapSquare wrapText="bothSides"/>
              <wp:docPr id="2" name="Cornice1"/>
              <wp:cNvGraphicFramePr/>
              <a:graphic xmlns:a="http://schemas.openxmlformats.org/drawingml/2006/main">
                <a:graphicData uri="http://schemas.microsoft.com/office/word/2010/wordprocessingShape">
                  <wps:wsp>
                    <wps:cNvSpPr txBox="1"/>
                    <wps:spPr>
                      <a:xfrm>
                        <a:off x="0" y="0"/>
                        <a:ext cx="921386" cy="872493"/>
                      </a:xfrm>
                      <a:prstGeom prst="rect">
                        <a:avLst/>
                      </a:prstGeom>
                      <a:solidFill>
                        <a:srgbClr val="FFFFFF">
                          <a:alpha val="0"/>
                        </a:srgbClr>
                      </a:solidFill>
                      <a:ln>
                        <a:noFill/>
                        <a:prstDash/>
                      </a:ln>
                    </wps:spPr>
                    <wps:txbx>
                      <w:txbxContent>
                        <w:p w:rsidR="00154F8B" w:rsidRDefault="004E6D57">
                          <w:pPr>
                            <w:pStyle w:val="Standard"/>
                          </w:pPr>
                          <w:r>
                            <w:rPr>
                              <w:noProof/>
                              <w:lang w:eastAsia="it-IT"/>
                            </w:rPr>
                            <w:drawing>
                              <wp:inline distT="0" distB="0" distL="0" distR="0">
                                <wp:extent cx="627641" cy="823000"/>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MMA COMUNALE NUOVO.png"/>
                                        <pic:cNvPicPr/>
                                      </pic:nvPicPr>
                                      <pic:blipFill>
                                        <a:blip r:embed="rId1">
                                          <a:extLst>
                                            <a:ext uri="{28A0092B-C50C-407E-A947-70E740481C1C}">
                                              <a14:useLocalDpi xmlns:a14="http://schemas.microsoft.com/office/drawing/2010/main" val="0"/>
                                            </a:ext>
                                          </a:extLst>
                                        </a:blip>
                                        <a:stretch>
                                          <a:fillRect/>
                                        </a:stretch>
                                      </pic:blipFill>
                                      <pic:spPr>
                                        <a:xfrm>
                                          <a:off x="0" y="0"/>
                                          <a:ext cx="627641" cy="823000"/>
                                        </a:xfrm>
                                        <a:prstGeom prst="rect">
                                          <a:avLst/>
                                        </a:prstGeom>
                                      </pic:spPr>
                                    </pic:pic>
                                  </a:graphicData>
                                </a:graphic>
                              </wp:inline>
                            </w:drawing>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9pt;margin-top:.3pt;width:72.55pt;height:68.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" stroked="f">
              <v:fill opacity="0"/>
              <v:textbox inset="0,0,0,0">
                <w:txbxContent>
                  <w:p w:rsidR="00154F8B" w:rsidRDefault="004E6D57">
                    <w:pPr>
                      <w:pStyle w:val="Standard"/>
                    </w:pPr>
                    <w:r>
                      <w:rPr>
                        <w:noProof/>
                        <w:lang w:eastAsia="it-IT"/>
                      </w:rPr>
                      <w:drawing>
                        <wp:inline distT="0" distB="0" distL="0" distR="0">
                          <wp:extent cx="627641" cy="823000"/>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MMA COMUNALE NUOVO.png"/>
                                  <pic:cNvPicPr/>
                                </pic:nvPicPr>
                                <pic:blipFill>
                                  <a:blip r:embed="rId2">
                                    <a:extLst>
                                      <a:ext uri="{28A0092B-C50C-407E-A947-70E740481C1C}">
                                        <a14:useLocalDpi xmlns:a14="http://schemas.microsoft.com/office/drawing/2010/main" val="0"/>
                                      </a:ext>
                                    </a:extLst>
                                  </a:blip>
                                  <a:stretch>
                                    <a:fillRect/>
                                  </a:stretch>
                                </pic:blipFill>
                                <pic:spPr>
                                  <a:xfrm>
                                    <a:off x="0" y="0"/>
                                    <a:ext cx="627641" cy="823000"/>
                                  </a:xfrm>
                                  <a:prstGeom prst="rect">
                                    <a:avLst/>
                                  </a:prstGeom>
                                </pic:spPr>
                              </pic:pic>
                            </a:graphicData>
                          </a:graphic>
                        </wp:inline>
                      </w:drawing>
                    </w:r>
                  </w:p>
                </w:txbxContent>
              </v:textbox>
              <w10:wrap type="square"/>
            </v:shape>
          </w:pict>
        </mc:Fallback>
      </mc:AlternateContent>
    </w:r>
  </w:p>
  <w:p w:rsidR="00154F8B" w:rsidRDefault="00210B4F">
    <w:pPr>
      <w:pStyle w:val="Intestazione"/>
      <w:jc w:val="center"/>
      <w:rPr>
        <w:b/>
        <w:spacing w:val="84"/>
        <w:sz w:val="28"/>
        <w:szCs w:val="28"/>
      </w:rPr>
    </w:pPr>
    <w:r>
      <w:rPr>
        <w:b/>
        <w:spacing w:val="84"/>
        <w:sz w:val="28"/>
        <w:szCs w:val="28"/>
      </w:rPr>
      <w:t xml:space="preserve">COMUNE DI </w:t>
    </w:r>
    <w:r w:rsidR="004E6D57">
      <w:rPr>
        <w:b/>
        <w:spacing w:val="84"/>
        <w:sz w:val="28"/>
        <w:szCs w:val="28"/>
      </w:rPr>
      <w:t>SCHEGGIA E PASCELUPO</w:t>
    </w:r>
  </w:p>
  <w:p w:rsidR="00154F8B" w:rsidRDefault="00210B4F">
    <w:pPr>
      <w:pStyle w:val="Intestazione"/>
      <w:jc w:val="center"/>
      <w:rPr>
        <w:b/>
        <w:spacing w:val="84"/>
        <w:sz w:val="18"/>
        <w:szCs w:val="18"/>
      </w:rPr>
    </w:pPr>
    <w:r>
      <w:rPr>
        <w:b/>
        <w:spacing w:val="84"/>
        <w:sz w:val="18"/>
        <w:szCs w:val="18"/>
      </w:rPr>
      <w:t>PROVINCIA DI PERUGIA</w:t>
    </w:r>
  </w:p>
  <w:p w:rsidR="00154F8B" w:rsidRDefault="00110677">
    <w:pPr>
      <w:pStyle w:val="Intestazione"/>
      <w:jc w:val="center"/>
      <w:rPr>
        <w:b/>
        <w:spacing w:val="84"/>
        <w:sz w:val="18"/>
        <w:szCs w:val="18"/>
      </w:rPr>
    </w:pPr>
  </w:p>
  <w:p w:rsidR="00154F8B" w:rsidRPr="00B91E92" w:rsidRDefault="00210B4F" w:rsidP="00B91E92">
    <w:pPr>
      <w:pStyle w:val="Intestazione"/>
      <w:jc w:val="center"/>
      <w:rPr>
        <w:b/>
        <w:spacing w:val="84"/>
        <w:sz w:val="18"/>
        <w:szCs w:val="18"/>
      </w:rPr>
    </w:pPr>
    <w:r>
      <w:rPr>
        <w:b/>
        <w:spacing w:val="84"/>
        <w:sz w:val="18"/>
        <w:szCs w:val="18"/>
        <w:u w:val="single"/>
      </w:rPr>
      <w:t xml:space="preserve">UFFICIO DEL SEGRETARIO </w:t>
    </w:r>
    <w:r w:rsidR="004E6D57">
      <w:rPr>
        <w:b/>
        <w:spacing w:val="84"/>
        <w:sz w:val="18"/>
        <w:szCs w:val="18"/>
        <w:u w:val="single"/>
      </w:rPr>
      <w:t>COMUNALE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F7D2E"/>
    <w:multiLevelType w:val="multilevel"/>
    <w:tmpl w:val="4372D74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686E1F"/>
    <w:multiLevelType w:val="multilevel"/>
    <w:tmpl w:val="C0D2C2DC"/>
    <w:styleLink w:val="WW8Num2"/>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25529E6"/>
    <w:multiLevelType w:val="multilevel"/>
    <w:tmpl w:val="276A6CD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7BC05748"/>
    <w:multiLevelType w:val="multilevel"/>
    <w:tmpl w:val="4AF06B38"/>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81"/>
    <w:rsid w:val="00110677"/>
    <w:rsid w:val="00210B4F"/>
    <w:rsid w:val="004E6D57"/>
    <w:rsid w:val="00510313"/>
    <w:rsid w:val="005967E3"/>
    <w:rsid w:val="00647798"/>
    <w:rsid w:val="00901270"/>
    <w:rsid w:val="009D5480"/>
    <w:rsid w:val="00B91E92"/>
    <w:rsid w:val="00C50A81"/>
    <w:rsid w:val="00D4445C"/>
    <w:rsid w:val="00F34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F09C8-0E54-40CB-A6CF-57A62D5C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uppressAutoHyphens/>
      <w:jc w:val="center"/>
      <w:outlineLvl w:val="0"/>
    </w:pPr>
    <w:rPr>
      <w:rFonts w:ascii="MS Sans Serif" w:eastAsia="MS Sans Serif" w:hAnsi="MS Sans Serif" w:cs="MS Sans Serif"/>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ramecontents">
    <w:name w:val="Frame contents"/>
    <w:basedOn w:val="Textbody"/>
  </w:style>
  <w:style w:type="paragraph" w:customStyle="1" w:styleId="p1">
    <w:name w:val="p1"/>
    <w:basedOn w:val="Standard"/>
    <w:pPr>
      <w:tabs>
        <w:tab w:val="left" w:pos="720"/>
      </w:tabs>
      <w:spacing w:line="240" w:lineRule="atLeast"/>
      <w:jc w:val="both"/>
    </w:pPr>
    <w:rPr>
      <w:sz w:val="20"/>
    </w:rPr>
  </w:style>
  <w:style w:type="paragraph" w:customStyle="1" w:styleId="Default">
    <w:name w:val="Default"/>
    <w:pPr>
      <w:suppressAutoHyphens/>
    </w:pPr>
    <w:rPr>
      <w:rFonts w:ascii="Times New Roman" w:eastAsia="SimSun" w:hAnsi="Times New Roman" w:cs="Mangal"/>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ascii="Times New Roman" w:eastAsia="Times New Roman" w:hAnsi="Times New Roman" w:cs="Times New Roman"/>
      <w:b/>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8z0">
    <w:name w:val="WW8Num8z0"/>
    <w:rPr>
      <w:rFonts w:ascii="Symbol" w:eastAsia="Symbol" w:hAnsi="Symbol" w:cs="Symbol"/>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9z0">
    <w:name w:val="WW8Num9z0"/>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2z0">
    <w:name w:val="WW8Num12z0"/>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21z0">
    <w:name w:val="WW8Num21z0"/>
    <w:rPr>
      <w:rFonts w:ascii="Symbol" w:eastAsia="Symbol" w:hAnsi="Symbol" w:cs="Symbol"/>
    </w:rPr>
  </w:style>
  <w:style w:type="character" w:customStyle="1" w:styleId="WW8Num23z0">
    <w:name w:val="WW8Num23z0"/>
    <w:rPr>
      <w:rFonts w:ascii="Symbol" w:eastAsia="Symbol" w:hAnsi="Symbol" w:cs="Symbol"/>
    </w:rPr>
  </w:style>
  <w:style w:type="character" w:customStyle="1" w:styleId="Internetlink">
    <w:name w:val="Internet link"/>
    <w:basedOn w:val="Carpredefinitoparagrafo"/>
    <w:rPr>
      <w:color w:val="0000FF"/>
      <w:u w:val="single"/>
    </w:rPr>
  </w:style>
  <w:style w:type="character" w:customStyle="1" w:styleId="WW8Num15z1">
    <w:name w:val="WW8Num15z1"/>
    <w:rPr>
      <w:rFonts w:ascii="Courier New" w:eastAsia="Courier New" w:hAnsi="Courier New" w:cs="Courier New"/>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ListLabel1">
    <w:name w:val="ListLabel 1"/>
    <w:rPr>
      <w:rFonts w:eastAsia="Symbol"/>
      <w:b/>
    </w:rPr>
  </w:style>
  <w:style w:type="character" w:customStyle="1" w:styleId="ListLabel2">
    <w:name w:val="ListLabel 2"/>
    <w:rPr>
      <w:rFonts w:eastAsia="Symbol"/>
    </w:rPr>
  </w:style>
  <w:style w:type="character" w:customStyle="1" w:styleId="BulletSymbols">
    <w:name w:val="Bullet Symbols"/>
    <w:rPr>
      <w:rFonts w:ascii="OpenSymbol, 'Arial Unicode MS'" w:eastAsia="OpenSymbol, 'Arial Unicode MS'" w:hAnsi="OpenSymbol, 'Arial Unicode MS'" w:cs="OpenSymbol, 'Arial Unicode MS'"/>
    </w:rPr>
  </w:style>
  <w:style w:type="paragraph" w:styleId="Paragrafoelenco">
    <w:name w:val="List Paragraph"/>
    <w:basedOn w:val="Normale"/>
    <w:pPr>
      <w:widowControl/>
      <w:suppressAutoHyphens w:val="0"/>
      <w:spacing w:after="160" w:line="254" w:lineRule="auto"/>
      <w:ind w:left="720"/>
      <w:textAlignment w:val="auto"/>
    </w:pPr>
    <w:rPr>
      <w:rFonts w:ascii="Calibri" w:eastAsia="Calibri" w:hAnsi="Calibri" w:cs="Times New Roman"/>
      <w:kern w:val="0"/>
      <w:sz w:val="22"/>
      <w:szCs w:val="22"/>
      <w:lang w:eastAsia="en-US" w:bidi="ar-SA"/>
    </w:rPr>
  </w:style>
  <w:style w:type="character" w:styleId="Collegamentoipertestuale">
    <w:name w:val="Hyperlink"/>
    <w:basedOn w:val="Carpredefinitoparagrafo"/>
    <w:rPr>
      <w:color w:val="0563C1"/>
      <w:u w:val="single"/>
    </w:rPr>
  </w:style>
  <w:style w:type="paragraph" w:styleId="Nessunaspaziatura">
    <w:name w:val="No Spacing"/>
    <w:pPr>
      <w:widowControl/>
      <w:textAlignment w:val="auto"/>
    </w:pPr>
    <w:rPr>
      <w:rFonts w:ascii="Calibri" w:eastAsia="Times New Roman" w:hAnsi="Calibri" w:cs="Times New Roman"/>
      <w:kern w:val="0"/>
      <w:sz w:val="22"/>
      <w:szCs w:val="22"/>
      <w:lang w:eastAsia="it-IT" w:bidi="ar-SA"/>
    </w:rPr>
  </w:style>
  <w:style w:type="paragraph" w:styleId="Corpotesto">
    <w:name w:val="Body Text"/>
    <w:basedOn w:val="Normale"/>
    <w:pPr>
      <w:widowControl/>
      <w:spacing w:after="120"/>
      <w:textAlignment w:val="auto"/>
    </w:pPr>
    <w:rPr>
      <w:rFonts w:ascii="Times New Roman" w:eastAsia="Times New Roman" w:hAnsi="Times New Roman" w:cs="Times New Roman"/>
      <w:spacing w:val="20"/>
      <w:kern w:val="0"/>
      <w:sz w:val="20"/>
      <w:szCs w:val="20"/>
      <w:lang w:eastAsia="it-IT" w:bidi="ar-SA"/>
    </w:rPr>
  </w:style>
  <w:style w:type="character" w:customStyle="1" w:styleId="CorpotestoCarattere">
    <w:name w:val="Corpo testo Carattere"/>
    <w:basedOn w:val="Carpredefinitoparagrafo"/>
    <w:rPr>
      <w:rFonts w:ascii="Times New Roman" w:eastAsia="Times New Roman" w:hAnsi="Times New Roman" w:cs="Times New Roman"/>
      <w:spacing w:val="20"/>
      <w:kern w:val="0"/>
      <w:sz w:val="20"/>
      <w:szCs w:val="20"/>
      <w:lang w:eastAsia="it-IT" w:bidi="ar-SA"/>
    </w:rPr>
  </w:style>
  <w:style w:type="paragraph" w:styleId="Testofumetto">
    <w:name w:val="Balloon Text"/>
    <w:basedOn w:val="Normale"/>
    <w:link w:val="TestofumettoCarattere"/>
    <w:uiPriority w:val="99"/>
    <w:semiHidden/>
    <w:unhideWhenUsed/>
    <w:rsid w:val="00901270"/>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901270"/>
    <w:rPr>
      <w:rFonts w:ascii="Segoe UI" w:hAnsi="Segoe UI" w:cs="Mangal"/>
      <w:sz w:val="18"/>
      <w:szCs w:val="1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scheggiaepascelupo@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AREA AMMINISTRATIVA E DEI SERVIZI ALLA PERSONA</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 E DEI SERVIZI ALLA PERSONA</dc:title>
  <dc:creator>User</dc:creator>
  <cp:lastModifiedBy>Francesco Matteucci</cp:lastModifiedBy>
  <cp:revision>2</cp:revision>
  <cp:lastPrinted>2022-12-19T08:45:00Z</cp:lastPrinted>
  <dcterms:created xsi:type="dcterms:W3CDTF">2022-12-19T13:49:00Z</dcterms:created>
  <dcterms:modified xsi:type="dcterms:W3CDTF">2022-12-19T13:49:00Z</dcterms:modified>
</cp:coreProperties>
</file>