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34" w:rsidRDefault="00BC0134" w:rsidP="00F3489F"/>
    <w:p w:rsidR="00F3489F" w:rsidRDefault="00F3489F" w:rsidP="00F3489F">
      <w:r>
        <w:t xml:space="preserve">Il </w:t>
      </w:r>
      <w:r w:rsidR="00BC0134">
        <w:t>P</w:t>
      </w:r>
      <w:r>
        <w:t>rogetto FILI</w:t>
      </w:r>
      <w:r w:rsidR="00BC0134">
        <w:t xml:space="preserve">- Sviluppo Locale e Innovazione Sociale </w:t>
      </w:r>
      <w:r>
        <w:t xml:space="preserve"> trova le sue motivazioni nella necessità di fronteggiare le trasformazioni sociali in atto nell’ambito del welfare sociale. La crisi economico-finanziaria ha acuito vulnerabilità e generato impoverimento materiale e di prospettive di larghi settori della popolazione, con importanti conseguenze sul piano socio-culturale e un indebolimento dei legami sociali. I contesti sociali sono attraversati da situazioni di fragilità, isolamento e povertà economica e relazionale che interessano anche persone e famiglie non abituate a dialogare coi servizi.</w:t>
      </w:r>
    </w:p>
    <w:p w:rsidR="00884253" w:rsidRDefault="00F3489F" w:rsidP="00F3489F">
      <w:r>
        <w:t>Partendo da una concezione delle politiche sociali come creazione di un processo di innovazione capace di generare cambiamento nelle relazioni sociali, rispondendo a nuovi bisogni ancora insoddisfatti e costruendo migliori risposte a bisogni esistenti, il progetto intende realizzare una sperimentazione sostenibile di welfare comunitario che sia in grado di attivare risposte più adeguate ed eque e al contempo di coinvolgere i cittadini e valorizzare risorse private, mobilitando una società civile che partecipi e investa su solidarietà, reciprocità e bene comune.</w:t>
      </w:r>
    </w:p>
    <w:p w:rsidR="00BC0134" w:rsidRPr="00BC0134" w:rsidRDefault="00BC0134" w:rsidP="00F3489F">
      <w:r>
        <w:t xml:space="preserve">Partner del Progetto sono : La Soc. </w:t>
      </w:r>
      <w:r w:rsidRPr="00BC0134">
        <w:t xml:space="preserve">Coop. Soc. </w:t>
      </w:r>
      <w:proofErr w:type="spellStart"/>
      <w:r w:rsidRPr="00BC0134">
        <w:t>A.S.A.D.</w:t>
      </w:r>
      <w:proofErr w:type="spellEnd"/>
      <w:r w:rsidRPr="00BC0134">
        <w:t xml:space="preserve"> (Capofila), Il Sicomoro</w:t>
      </w:r>
      <w:r>
        <w:t xml:space="preserve">, </w:t>
      </w:r>
      <w:r w:rsidRPr="00BC0134">
        <w:t>Acli Fossato di Vico,</w:t>
      </w:r>
      <w:r w:rsidRPr="00BC0134"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r w:rsidRPr="00BC0134">
        <w:t>Corinzi 13,</w:t>
      </w:r>
      <w:r>
        <w:t xml:space="preserve"> </w:t>
      </w:r>
      <w:r w:rsidRPr="00BC0134">
        <w:t>Arte Cultura e Dintorni,</w:t>
      </w:r>
      <w:r>
        <w:t xml:space="preserve"> </w:t>
      </w:r>
      <w:r w:rsidRPr="00BC0134">
        <w:t>Sopra il muro.</w:t>
      </w:r>
    </w:p>
    <w:p w:rsidR="00F3489F" w:rsidRDefault="00F3489F" w:rsidP="00F3489F">
      <w:r>
        <w:t>Chiave di volta del progetto è la creazione dell’Agenzia di Sviluppo Locale a Impatto Sociale. Community e ASLIS sono le 2 azioni base per lo sviluppo dei 4 progetti di innovazione dei servizi individuati dal processo di preparazione progettuale:</w:t>
      </w:r>
    </w:p>
    <w:p w:rsidR="00F3489F" w:rsidRDefault="00F3489F" w:rsidP="00F3489F">
      <w:r>
        <w:t>1)</w:t>
      </w:r>
      <w:r>
        <w:tab/>
        <w:t xml:space="preserve">COMMUNITY: Promuovere pratiche di partecipazione e </w:t>
      </w:r>
      <w:proofErr w:type="spellStart"/>
      <w:r>
        <w:t>co-progettazione</w:t>
      </w:r>
      <w:proofErr w:type="spellEnd"/>
      <w:r>
        <w:t xml:space="preserve"> della comunità e favorire la partecipazione degli utenti nei processi di </w:t>
      </w:r>
      <w:proofErr w:type="spellStart"/>
      <w:r>
        <w:t>governance</w:t>
      </w:r>
      <w:proofErr w:type="spellEnd"/>
      <w:r>
        <w:t xml:space="preserve"> nei servizi e nelle organizzazioni coinvolte;</w:t>
      </w:r>
    </w:p>
    <w:p w:rsidR="00F3489F" w:rsidRDefault="00F3489F" w:rsidP="00F3489F">
      <w:r>
        <w:t>2)</w:t>
      </w:r>
      <w:r>
        <w:tab/>
        <w:t>Creazione e sviluppo dell’Agenzia Sviluppo Locale a Impatto Sociale – ASLIS Impresa Sociale:</w:t>
      </w:r>
    </w:p>
    <w:p w:rsidR="00F3489F" w:rsidRDefault="00F3489F" w:rsidP="00F3489F">
      <w:r>
        <w:t xml:space="preserve">Obiettivo è promuovere nuove attività imprenditoriali, generando nuove imprese, non solo in ambito dei servizi di welfare, partendo dalla strategia area interna e le sue 5 azioni. </w:t>
      </w:r>
    </w:p>
    <w:p w:rsidR="00F3489F" w:rsidRDefault="00F3489F" w:rsidP="00F3489F">
      <w:r>
        <w:t>3)</w:t>
      </w:r>
      <w:r>
        <w:tab/>
        <w:t xml:space="preserve">ALL IN: Nuovo modello di servizi alla </w:t>
      </w:r>
      <w:proofErr w:type="spellStart"/>
      <w:r>
        <w:t>domiciliarità</w:t>
      </w:r>
      <w:proofErr w:type="spellEnd"/>
    </w:p>
    <w:p w:rsidR="00F3489F" w:rsidRDefault="00F3489F" w:rsidP="00F3489F">
      <w:r>
        <w:t xml:space="preserve">Il progetto sperimentale ALL IN, si basa sull’azione 2 della strategia area interna (potenziamento della rete infrastrutturale dell’offerta di servizi sanitari, socio-sanitari e socio assistenziali </w:t>
      </w:r>
    </w:p>
    <w:p w:rsidR="00F3489F" w:rsidRDefault="00F3489F" w:rsidP="00F3489F">
      <w:r>
        <w:t xml:space="preserve">La chiave di volta interpretativa è la definizione EU del settore PHS – Personal </w:t>
      </w:r>
      <w:proofErr w:type="spellStart"/>
      <w:r>
        <w:t>Household</w:t>
      </w:r>
      <w:proofErr w:type="spellEnd"/>
      <w:r>
        <w:t xml:space="preserve"> Service che include sia i servizi di cura e non (es. pulizie, manutenzioni impianti, verde,  pasti, etc.)La partnership garantisce l’integrazione dei 2 mondi</w:t>
      </w:r>
    </w:p>
    <w:p w:rsidR="00F3489F" w:rsidRDefault="00F3489F" w:rsidP="00F3489F">
      <w:r>
        <w:t>4)</w:t>
      </w:r>
      <w:r>
        <w:tab/>
        <w:t>CASE: Nuove opportunità/possibilità dell’abitare a partire dalla Casa di Quartiere</w:t>
      </w:r>
    </w:p>
    <w:p w:rsidR="00F3489F" w:rsidRDefault="00F3489F" w:rsidP="00F3489F">
      <w:r>
        <w:t xml:space="preserve">In coerenza con l’azione 2 della strategia area interna (punto 4 Le comunità inclusive: casa di quartiere)  ha l’obiettivo di ampliare le  risposte complessive alle esigenze dell’abitare, attraverso un processo di coinvolgimento della comunità, implementando le risposte esistenti, ipotizzando nuovi servizi e modalità organizzative in risposta alle specifiche esigenze delle diverse fasce della popolazione e alle specifiche problematiche. Ovviamente non è solamente mettere a disposizione ‘case’ ma integrare tutti i servizi necessari a garantire un abitare sicuro e piacevole. </w:t>
      </w:r>
    </w:p>
    <w:p w:rsidR="00F3489F" w:rsidRDefault="00F3489F" w:rsidP="00F3489F">
      <w:r>
        <w:t>5)</w:t>
      </w:r>
      <w:r>
        <w:tab/>
        <w:t>LABS: Nuovo/i modelli di Laboratorio Protetto:</w:t>
      </w:r>
    </w:p>
    <w:p w:rsidR="00F3489F" w:rsidRDefault="00F3489F" w:rsidP="00F3489F">
      <w:r>
        <w:lastRenderedPageBreak/>
        <w:t>a.</w:t>
      </w:r>
      <w:r>
        <w:tab/>
        <w:t xml:space="preserve">In tutti i modi - valorizzazione della </w:t>
      </w:r>
      <w:r w:rsidR="00BC0134">
        <w:t xml:space="preserve">sentieristica </w:t>
      </w:r>
      <w:r>
        <w:t xml:space="preserve">: </w:t>
      </w:r>
      <w:r w:rsidR="00BC0134">
        <w:t>prioritariamente a piedi e</w:t>
      </w:r>
      <w:r>
        <w:t xml:space="preserve"> in bi</w:t>
      </w:r>
      <w:r w:rsidR="00BC0134">
        <w:t>ci</w:t>
      </w:r>
      <w:r>
        <w:t>. Ideazione, implementazione e test di nuovo business e inserimento di soggetti svantaggiate nel settore del turismo ambientale e sportivo</w:t>
      </w:r>
    </w:p>
    <w:p w:rsidR="00F3489F" w:rsidRDefault="00F3489F" w:rsidP="00F3489F">
      <w:r>
        <w:t>b.</w:t>
      </w:r>
      <w:r>
        <w:tab/>
      </w:r>
      <w:proofErr w:type="spellStart"/>
      <w:r>
        <w:t>Flowers</w:t>
      </w:r>
      <w:proofErr w:type="spellEnd"/>
      <w:r>
        <w:t>: ideazione, implementazione e test di nuovo business e inserimento di soggetti svantaggiate nel settore floro-vivaistico e della manutenzione del verde.</w:t>
      </w:r>
    </w:p>
    <w:sectPr w:rsidR="00F3489F" w:rsidSect="00B26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489F"/>
    <w:rsid w:val="000109F5"/>
    <w:rsid w:val="004502D4"/>
    <w:rsid w:val="00574FE0"/>
    <w:rsid w:val="00705207"/>
    <w:rsid w:val="00B265A2"/>
    <w:rsid w:val="00BC0134"/>
    <w:rsid w:val="00F3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F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74F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74F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grassetto">
    <w:name w:val="Strong"/>
    <w:basedOn w:val="Carpredefinitoparagrafo"/>
    <w:uiPriority w:val="22"/>
    <w:qFormat/>
    <w:rsid w:val="00574FE0"/>
    <w:rPr>
      <w:b/>
      <w:bCs/>
    </w:rPr>
  </w:style>
  <w:style w:type="paragraph" w:styleId="Paragrafoelenco">
    <w:name w:val="List Paragraph"/>
    <w:basedOn w:val="Normale"/>
    <w:uiPriority w:val="34"/>
    <w:qFormat/>
    <w:rsid w:val="00574FE0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574FE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</dc:creator>
  <cp:lastModifiedBy>Brunello</cp:lastModifiedBy>
  <cp:revision>1</cp:revision>
  <dcterms:created xsi:type="dcterms:W3CDTF">2019-10-28T15:43:00Z</dcterms:created>
  <dcterms:modified xsi:type="dcterms:W3CDTF">2019-10-28T16:02:00Z</dcterms:modified>
</cp:coreProperties>
</file>